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40790F" w:rsidR="00C94801" w:rsidP="05BB1E15" w:rsidRDefault="003A7BDE" w14:paraId="29D6B04F" wp14:textId="77777777" wp14:noSpellErr="1">
      <w:pP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 </w:t>
      </w:r>
    </w:p>
    <w:p xmlns:wp14="http://schemas.microsoft.com/office/word/2010/wordml" w:rsidR="00430F41" w:rsidP="05BB1E15" w:rsidRDefault="00430F41" w14:paraId="672A6659" wp14:textId="77777777" wp14:noSpellErr="1">
      <w:pPr>
        <w:rPr>
          <w:rFonts w:ascii="Calibri" w:hAnsi="Calibri" w:eastAsia="Calibri" w:cs="Calibri" w:asciiTheme="majorAscii" w:hAnsiTheme="majorAscii" w:eastAsiaTheme="majorAscii" w:cstheme="majorAscii"/>
          <w:b w:val="1"/>
          <w:bCs w:val="1"/>
          <w:sz w:val="36"/>
          <w:szCs w:val="36"/>
          <w:lang w:val="nb-NO"/>
        </w:rPr>
      </w:pPr>
    </w:p>
    <w:p xmlns:wp14="http://schemas.microsoft.com/office/word/2010/wordml" w:rsidRPr="0040790F" w:rsidR="00C94801" w:rsidP="05BB1E15" w:rsidRDefault="003A7BDE" w14:paraId="14EB40BB" wp14:textId="77777777" wp14:noSpellErr="1">
      <w:pPr>
        <w:rPr>
          <w:rFonts w:ascii="Calibri" w:hAnsi="Calibri" w:eastAsia="Calibri" w:cs="Calibri" w:asciiTheme="majorAscii" w:hAnsiTheme="majorAscii" w:eastAsiaTheme="majorAscii" w:cstheme="majorAscii"/>
          <w:b w:val="1"/>
          <w:bCs w:val="1"/>
          <w:sz w:val="36"/>
          <w:szCs w:val="36"/>
          <w:lang w:val="nb-NO"/>
        </w:rPr>
      </w:pPr>
      <w:r w:rsidRPr="05BB1E15" w:rsidR="05BB1E15">
        <w:rPr>
          <w:rFonts w:ascii="Calibri" w:hAnsi="Calibri" w:eastAsia="Calibri" w:cs="Calibri" w:asciiTheme="majorAscii" w:hAnsiTheme="majorAscii" w:eastAsiaTheme="majorAscii" w:cstheme="majorAscii"/>
          <w:b w:val="1"/>
          <w:bCs w:val="1"/>
          <w:sz w:val="36"/>
          <w:szCs w:val="36"/>
          <w:lang w:val="nb-NO"/>
        </w:rPr>
        <w:t>TILSYNSKAMPANJE HØSTEN 2018/VÅREN 2019</w:t>
      </w:r>
    </w:p>
    <w:p xmlns:wp14="http://schemas.microsoft.com/office/word/2010/wordml" w:rsidRPr="0040790F" w:rsidR="00C94801" w:rsidP="05BB1E15" w:rsidRDefault="003A7BDE" w14:paraId="7DE60E62" wp14:textId="77777777" wp14:noSpellErr="1">
      <w:pPr>
        <w:rPr>
          <w:rFonts w:ascii="Calibri" w:hAnsi="Calibri" w:eastAsia="Calibri" w:cs="Calibri" w:asciiTheme="majorAscii" w:hAnsiTheme="majorAscii" w:eastAsiaTheme="majorAscii" w:cstheme="majorAscii"/>
          <w:b w:val="1"/>
          <w:bCs w:val="1"/>
          <w:sz w:val="36"/>
          <w:szCs w:val="36"/>
          <w:lang w:val="nb-NO"/>
        </w:rPr>
      </w:pPr>
      <w:r w:rsidRPr="05BB1E15" w:rsidR="05BB1E15">
        <w:rPr>
          <w:rFonts w:ascii="Calibri" w:hAnsi="Calibri" w:eastAsia="Calibri" w:cs="Calibri" w:asciiTheme="majorAscii" w:hAnsiTheme="majorAscii" w:eastAsiaTheme="majorAscii" w:cstheme="majorAscii"/>
          <w:b w:val="1"/>
          <w:bCs w:val="1"/>
          <w:sz w:val="36"/>
          <w:szCs w:val="36"/>
          <w:lang w:val="nb-NO"/>
        </w:rPr>
        <w:t>Gjennomføringsplan / styringsdokument</w:t>
      </w:r>
    </w:p>
    <w:p xmlns:wp14="http://schemas.microsoft.com/office/word/2010/wordml" w:rsidRPr="0040790F" w:rsidR="00C94801" w:rsidP="05BB1E15" w:rsidRDefault="003A7BDE" w14:paraId="0A6959E7" wp14:textId="77777777" wp14:noSpellErr="1">
      <w:pPr>
        <w:rPr>
          <w:rFonts w:ascii="Calibri" w:hAnsi="Calibri" w:eastAsia="Calibri" w:cs="Calibri" w:asciiTheme="majorAscii" w:hAnsiTheme="majorAscii" w:eastAsiaTheme="majorAscii" w:cstheme="majorAscii"/>
          <w:b w:val="1"/>
          <w:bCs w:val="1"/>
          <w:sz w:val="36"/>
          <w:szCs w:val="36"/>
          <w:lang w:val="nb-NO"/>
        </w:rPr>
      </w:pPr>
      <w:r w:rsidRPr="05BB1E15" w:rsidR="05BB1E15">
        <w:rPr>
          <w:rFonts w:ascii="Calibri" w:hAnsi="Calibri" w:eastAsia="Calibri" w:cs="Calibri" w:asciiTheme="majorAscii" w:hAnsiTheme="majorAscii" w:eastAsiaTheme="majorAscii" w:cstheme="majorAscii"/>
          <w:b w:val="1"/>
          <w:bCs w:val="1"/>
          <w:sz w:val="36"/>
          <w:szCs w:val="36"/>
          <w:lang w:val="nb-NO"/>
        </w:rPr>
        <w:t xml:space="preserve"> </w:t>
      </w:r>
    </w:p>
    <w:p xmlns:wp14="http://schemas.microsoft.com/office/word/2010/wordml" w:rsidRPr="0040790F" w:rsidR="00C94801" w:rsidP="05BB1E15" w:rsidRDefault="003A7BDE" w14:paraId="019C7BD8" wp14:textId="77777777" wp14:noSpellErr="1">
      <w:pPr>
        <w:rPr>
          <w:rFonts w:ascii="Calibri" w:hAnsi="Calibri" w:eastAsia="Calibri" w:cs="Calibri" w:asciiTheme="majorAscii" w:hAnsiTheme="majorAscii" w:eastAsiaTheme="majorAscii" w:cstheme="majorAscii"/>
          <w:b w:val="1"/>
          <w:bCs w:val="1"/>
          <w:sz w:val="28"/>
          <w:szCs w:val="28"/>
          <w:lang w:val="nb-NO"/>
        </w:rPr>
      </w:pPr>
      <w:r w:rsidRPr="05BB1E15" w:rsidR="05BB1E15">
        <w:rPr>
          <w:rFonts w:ascii="Calibri" w:hAnsi="Calibri" w:eastAsia="Calibri" w:cs="Calibri" w:asciiTheme="majorAscii" w:hAnsiTheme="majorAscii" w:eastAsiaTheme="majorAscii" w:cstheme="majorAscii"/>
          <w:b w:val="1"/>
          <w:bCs w:val="1"/>
          <w:sz w:val="28"/>
          <w:szCs w:val="28"/>
          <w:lang w:val="nb-NO"/>
        </w:rPr>
        <w:t>Regelverk: Forskrift om miljørettet helsevern</w:t>
      </w:r>
    </w:p>
    <w:p xmlns:wp14="http://schemas.microsoft.com/office/word/2010/wordml" w:rsidRPr="0040790F" w:rsidR="00C94801" w:rsidP="05BB1E15" w:rsidRDefault="003A7BDE" w14:paraId="08BEAD20" wp14:textId="77777777">
      <w:pPr>
        <w:rPr>
          <w:rFonts w:ascii="Calibri" w:hAnsi="Calibri" w:eastAsia="Calibri" w:cs="Calibri" w:asciiTheme="majorAscii" w:hAnsiTheme="majorAscii" w:eastAsiaTheme="majorAscii" w:cstheme="majorAscii"/>
          <w:b w:val="1"/>
          <w:bCs w:val="1"/>
          <w:sz w:val="28"/>
          <w:szCs w:val="28"/>
          <w:lang w:val="nb-NO"/>
        </w:rPr>
      </w:pPr>
      <w:r w:rsidRPr="05BB1E15" w:rsidR="05BB1E15">
        <w:rPr>
          <w:rFonts w:ascii="Calibri" w:hAnsi="Calibri" w:eastAsia="Calibri" w:cs="Calibri" w:asciiTheme="majorAscii" w:hAnsiTheme="majorAscii" w:eastAsiaTheme="majorAscii" w:cstheme="majorAscii"/>
          <w:b w:val="1"/>
          <w:bCs w:val="1"/>
          <w:sz w:val="28"/>
          <w:szCs w:val="28"/>
          <w:lang w:val="nb-NO"/>
        </w:rPr>
        <w:t xml:space="preserve">Tema: Miljørettet </w:t>
      </w:r>
      <w:r w:rsidRPr="05BB1E15" w:rsidR="05BB1E15">
        <w:rPr>
          <w:rFonts w:ascii="Calibri" w:hAnsi="Calibri" w:eastAsia="Calibri" w:cs="Calibri" w:asciiTheme="majorAscii" w:hAnsiTheme="majorAscii" w:eastAsiaTheme="majorAscii" w:cstheme="majorAscii"/>
          <w:b w:val="1"/>
          <w:bCs w:val="1"/>
          <w:sz w:val="28"/>
          <w:szCs w:val="28"/>
          <w:lang w:val="nb-NO"/>
        </w:rPr>
        <w:t xml:space="preserve">helsevern i sykehjem, </w:t>
      </w:r>
      <w:r w:rsidRPr="05BB1E15" w:rsidR="05BB1E15">
        <w:rPr>
          <w:rFonts w:ascii="Calibri" w:hAnsi="Calibri" w:eastAsia="Calibri" w:cs="Calibri" w:asciiTheme="majorAscii" w:hAnsiTheme="majorAscii" w:eastAsiaTheme="majorAscii" w:cstheme="majorAscii"/>
          <w:b w:val="1"/>
          <w:bCs w:val="1"/>
          <w:sz w:val="28"/>
          <w:szCs w:val="28"/>
          <w:lang w:val="nb-NO"/>
        </w:rPr>
        <w:t>forskriftens</w:t>
      </w:r>
      <w:r w:rsidRPr="05BB1E15" w:rsidR="05BB1E15">
        <w:rPr>
          <w:rFonts w:ascii="Calibri" w:hAnsi="Calibri" w:eastAsia="Calibri" w:cs="Calibri" w:asciiTheme="majorAscii" w:hAnsiTheme="majorAscii" w:eastAsiaTheme="majorAscii" w:cstheme="majorAscii"/>
          <w:b w:val="1"/>
          <w:bCs w:val="1"/>
          <w:sz w:val="28"/>
          <w:szCs w:val="28"/>
          <w:lang w:val="nb-NO"/>
        </w:rPr>
        <w:t xml:space="preserve"> §§ 7, 10, 12 og 13</w:t>
      </w:r>
    </w:p>
    <w:p xmlns:wp14="http://schemas.microsoft.com/office/word/2010/wordml" w:rsidRPr="0040790F" w:rsidR="00C94801" w:rsidP="05BB1E15" w:rsidRDefault="003A7BDE" w14:paraId="100C5B58" wp14:textId="77777777" wp14:noSpellErr="1">
      <w:pPr>
        <w:rPr>
          <w:rFonts w:ascii="Calibri" w:hAnsi="Calibri" w:eastAsia="Calibri" w:cs="Calibri" w:asciiTheme="majorAscii" w:hAnsiTheme="majorAscii" w:eastAsiaTheme="majorAscii" w:cstheme="majorAscii"/>
          <w:b w:val="1"/>
          <w:bCs w:val="1"/>
          <w:sz w:val="28"/>
          <w:szCs w:val="28"/>
          <w:lang w:val="nb-NO"/>
        </w:rPr>
      </w:pPr>
      <w:r w:rsidRPr="05BB1E15" w:rsidR="05BB1E15">
        <w:rPr>
          <w:rFonts w:ascii="Calibri" w:hAnsi="Calibri" w:eastAsia="Calibri" w:cs="Calibri" w:asciiTheme="majorAscii" w:hAnsiTheme="majorAscii" w:eastAsiaTheme="majorAscii" w:cstheme="majorAscii"/>
          <w:b w:val="1"/>
          <w:bCs w:val="1"/>
          <w:sz w:val="28"/>
          <w:szCs w:val="28"/>
          <w:lang w:val="nb-NO"/>
        </w:rPr>
        <w:t xml:space="preserve"> </w:t>
      </w:r>
    </w:p>
    <w:p xmlns:wp14="http://schemas.microsoft.com/office/word/2010/wordml" w:rsidRPr="0040790F" w:rsidR="00C94801" w:rsidP="05BB1E15" w:rsidRDefault="003A7BDE" w14:paraId="60672DCB" wp14:textId="77777777" wp14:noSpellErr="1">
      <w:pPr>
        <w:pStyle w:val="Overskrift1"/>
        <w:keepNext w:val="0"/>
        <w:keepLines w:val="0"/>
        <w:spacing w:before="480"/>
        <w:ind w:left="1440" w:hanging="360"/>
        <w:rPr>
          <w:rFonts w:ascii="Calibri" w:hAnsi="Calibri" w:eastAsia="Calibri" w:cs="Calibri" w:asciiTheme="majorAscii" w:hAnsiTheme="majorAscii" w:eastAsiaTheme="majorAscii" w:cstheme="majorAscii"/>
          <w:b w:val="1"/>
          <w:bCs w:val="1"/>
          <w:sz w:val="46"/>
          <w:szCs w:val="46"/>
          <w:lang w:val="nb-NO"/>
        </w:rPr>
      </w:pPr>
      <w:bookmarkStart w:name="_ezfb0m5dfzoe" w:colFirst="0" w:colLast="0" w:id="0"/>
      <w:bookmarkEnd w:id="0"/>
      <w:r w:rsidRPr="05BB1E15" w:rsidR="05BB1E15">
        <w:rPr>
          <w:rFonts w:ascii="Calibri" w:hAnsi="Calibri" w:eastAsia="Calibri" w:cs="Calibri" w:asciiTheme="majorAscii" w:hAnsiTheme="majorAscii" w:eastAsiaTheme="majorAscii" w:cstheme="majorAscii"/>
          <w:b w:val="1"/>
          <w:bCs w:val="1"/>
          <w:sz w:val="46"/>
          <w:szCs w:val="46"/>
          <w:lang w:val="nb-NO"/>
        </w:rPr>
        <w:t>1.</w:t>
      </w:r>
      <w:r w:rsidRPr="05BB1E15" w:rsidR="05BB1E15">
        <w:rPr>
          <w:rFonts w:ascii="Calibri" w:hAnsi="Calibri" w:eastAsia="Calibri" w:cs="Calibri" w:asciiTheme="majorAscii" w:hAnsiTheme="majorAscii" w:eastAsiaTheme="majorAscii" w:cstheme="majorAscii"/>
          <w:sz w:val="14"/>
          <w:szCs w:val="14"/>
          <w:lang w:val="nb-NO"/>
        </w:rPr>
        <w:t xml:space="preserve">     </w:t>
      </w:r>
      <w:r w:rsidRPr="05BB1E15" w:rsidR="05BB1E15">
        <w:rPr>
          <w:rFonts w:ascii="Calibri" w:hAnsi="Calibri" w:eastAsia="Calibri" w:cs="Calibri" w:asciiTheme="majorAscii" w:hAnsiTheme="majorAscii" w:eastAsiaTheme="majorAscii" w:cstheme="majorAscii"/>
          <w:b w:val="1"/>
          <w:bCs w:val="1"/>
          <w:sz w:val="46"/>
          <w:szCs w:val="46"/>
          <w:lang w:val="nb-NO"/>
        </w:rPr>
        <w:t>Om nasjonal tilsynskampanje / bakgrunnsinformasjon</w:t>
      </w:r>
    </w:p>
    <w:p xmlns:wp14="http://schemas.microsoft.com/office/word/2010/wordml" w:rsidRPr="0040790F" w:rsidR="00C94801" w:rsidP="05BB1E15" w:rsidRDefault="003A7BDE" w14:paraId="12F40E89" wp14:textId="77777777" wp14:noSpellErr="1">
      <w:pP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 </w:t>
      </w:r>
    </w:p>
    <w:p xmlns:wp14="http://schemas.microsoft.com/office/word/2010/wordml" w:rsidRPr="0040790F" w:rsidR="00C94801" w:rsidP="05BB1E15" w:rsidRDefault="003A7BDE" w14:paraId="39641625" wp14:textId="77777777" wp14:noSpellErr="1">
      <w:pPr>
        <w:spacing w:before="40"/>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NEMFO – Nettverk for miljørettet folkehelsearbeid er en frivillig organisasjon som har som mål å styrke det helsefremmende og forebyggende miljøarbeidet på lokalt og nasjonalt plan. NEMFO mottar ingen fast driftsstøtte, men søker støtte gjennom å gjennomføre prosjekter og arrangementer.</w:t>
      </w:r>
    </w:p>
    <w:p xmlns:wp14="http://schemas.microsoft.com/office/word/2010/wordml" w:rsidRPr="0040790F" w:rsidR="00C94801" w:rsidP="05BB1E15" w:rsidRDefault="003A7BDE" w14:paraId="608DEACE" wp14:textId="77777777" wp14:noSpellErr="1">
      <w:pPr>
        <w:spacing w:before="40"/>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 </w:t>
      </w:r>
    </w:p>
    <w:p xmlns:wp14="http://schemas.microsoft.com/office/word/2010/wordml" w:rsidRPr="0040790F" w:rsidR="00C94801" w:rsidP="05BB1E15" w:rsidRDefault="003A7BDE" w14:paraId="23FC88CF" wp14:textId="77777777" wp14:noSpellErr="1">
      <w:pPr>
        <w:spacing w:before="40"/>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NEMFO har tatt initiativ til en nasjonal tilsynskampanje innen miljørettet helsevern høsten 2018 /våren 2019. Styret i NEMFO har valgt følgende tema: «Miljørettet helsevern i sykehjem», med utgangspunkt i forskrift om miljørettet helsevern, hjemlet i lov om folkehelsearbeid. Det har vært nedsatt en arbeidsgruppe som har spesifisert tilsynsområdet samt utarbeidet maler og sjekklister. </w:t>
      </w:r>
    </w:p>
    <w:p xmlns:wp14="http://schemas.microsoft.com/office/word/2010/wordml" w:rsidRPr="0040790F" w:rsidR="00C94801" w:rsidP="05BB1E15" w:rsidRDefault="003A7BDE" w14:paraId="2BAC6FC9" wp14:textId="77777777" wp14:noSpellErr="1">
      <w:pPr>
        <w:spacing w:before="40"/>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 </w:t>
      </w:r>
    </w:p>
    <w:p xmlns:wp14="http://schemas.microsoft.com/office/word/2010/wordml" w:rsidRPr="0040790F" w:rsidR="00C94801" w:rsidP="05BB1E15" w:rsidRDefault="003A7BDE" w14:paraId="4A48B926" wp14:textId="77777777" wp14:noSpellErr="1">
      <w:pPr>
        <w:spacing w:before="40"/>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b w:val="1"/>
          <w:bCs w:val="1"/>
          <w:lang w:val="nb-NO"/>
        </w:rPr>
        <w:t>Målet</w:t>
      </w:r>
      <w:r w:rsidRPr="05BB1E15" w:rsidR="05BB1E15">
        <w:rPr>
          <w:rFonts w:ascii="Calibri" w:hAnsi="Calibri" w:eastAsia="Calibri" w:cs="Calibri" w:asciiTheme="majorAscii" w:hAnsiTheme="majorAscii" w:eastAsiaTheme="majorAscii" w:cstheme="majorAscii"/>
          <w:lang w:val="nb-NO"/>
        </w:rPr>
        <w:t xml:space="preserve"> med den nasjonale tilsynskampanjen er å bidra til et enhetlig og samordnet tilsyn innenfor miljørettet helsevern. Ved å utarbeide verktøy til </w:t>
      </w:r>
      <w:r w:rsidRPr="05BB1E15" w:rsidR="05BB1E15">
        <w:rPr>
          <w:rFonts w:ascii="Calibri" w:hAnsi="Calibri" w:eastAsia="Calibri" w:cs="Calibri" w:asciiTheme="majorAscii" w:hAnsiTheme="majorAscii" w:eastAsiaTheme="majorAscii" w:cstheme="majorAscii"/>
          <w:lang w:val="nb-NO"/>
        </w:rPr>
        <w:t>et ”lavterskeltilsyn</w:t>
      </w:r>
      <w:r w:rsidRPr="05BB1E15" w:rsidR="05BB1E15">
        <w:rPr>
          <w:rFonts w:ascii="Calibri" w:hAnsi="Calibri" w:eastAsia="Calibri" w:cs="Calibri" w:asciiTheme="majorAscii" w:hAnsiTheme="majorAscii" w:eastAsiaTheme="majorAscii" w:cstheme="majorAscii"/>
          <w:lang w:val="nb-NO"/>
        </w:rPr>
        <w:t>” er målet at flest mulig kommuner i Norge deltar på kampanjen.</w:t>
      </w:r>
    </w:p>
    <w:p xmlns:wp14="http://schemas.microsoft.com/office/word/2010/wordml" w:rsidRPr="0040790F" w:rsidR="00C94801" w:rsidP="05BB1E15" w:rsidRDefault="003A7BDE" w14:paraId="156A6281" wp14:textId="77777777" wp14:noSpellErr="1">
      <w:pPr>
        <w:spacing w:before="40"/>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 </w:t>
      </w:r>
    </w:p>
    <w:p xmlns:wp14="http://schemas.microsoft.com/office/word/2010/wordml" w:rsidRPr="0040790F" w:rsidR="00C94801" w:rsidP="05BB1E15" w:rsidRDefault="003A7BDE" w14:paraId="7533461E" wp14:textId="77777777" wp14:noSpellErr="1">
      <w:pPr>
        <w:spacing w:before="40"/>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Målet er også å bidra til et større fokus på bomiljøet til eldre og beboere på sykehjem.</w:t>
      </w:r>
    </w:p>
    <w:p xmlns:wp14="http://schemas.microsoft.com/office/word/2010/wordml" w:rsidRPr="0040790F" w:rsidR="00C94801" w:rsidP="05BB1E15" w:rsidRDefault="003A7BDE" w14:paraId="20876B09" wp14:textId="77777777" wp14:noSpellErr="1">
      <w:pPr>
        <w:spacing w:before="40"/>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 </w:t>
      </w:r>
    </w:p>
    <w:p xmlns:wp14="http://schemas.microsoft.com/office/word/2010/wordml" w:rsidRPr="0040790F" w:rsidR="00C94801" w:rsidP="05BB1E15" w:rsidRDefault="003A7BDE" w14:paraId="69B278E7" wp14:textId="77777777" wp14:noSpellErr="1">
      <w:pPr>
        <w:spacing w:before="40"/>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b w:val="1"/>
          <w:bCs w:val="1"/>
          <w:lang w:val="nb-NO"/>
        </w:rPr>
        <w:t xml:space="preserve">Målgruppe: </w:t>
      </w:r>
      <w:r w:rsidRPr="05BB1E15" w:rsidR="05BB1E15">
        <w:rPr>
          <w:rFonts w:ascii="Calibri" w:hAnsi="Calibri" w:eastAsia="Calibri" w:cs="Calibri" w:asciiTheme="majorAscii" w:hAnsiTheme="majorAscii" w:eastAsiaTheme="majorAscii" w:cstheme="majorAscii"/>
          <w:lang w:val="nb-NO"/>
        </w:rPr>
        <w:t>T</w:t>
      </w:r>
      <w:r w:rsidRPr="05BB1E15" w:rsidR="05BB1E15">
        <w:rPr>
          <w:rFonts w:ascii="Calibri" w:hAnsi="Calibri" w:eastAsia="Calibri" w:cs="Calibri" w:asciiTheme="majorAscii" w:hAnsiTheme="majorAscii" w:eastAsiaTheme="majorAscii" w:cstheme="majorAscii"/>
          <w:lang w:val="nb-NO"/>
        </w:rPr>
        <w:t xml:space="preserve">ilsynsmyndighetene innen miljørettet helsevern i </w:t>
      </w:r>
      <w:r w:rsidRPr="05BB1E15" w:rsidR="05BB1E15">
        <w:rPr>
          <w:rFonts w:ascii="Calibri" w:hAnsi="Calibri" w:eastAsia="Calibri" w:cs="Calibri" w:asciiTheme="majorAscii" w:hAnsiTheme="majorAscii" w:eastAsiaTheme="majorAscii" w:cstheme="majorAscii"/>
          <w:lang w:val="nb-NO"/>
        </w:rPr>
        <w:t>kommuner, interkommunale selskap eller vertskommunesamarbeid</w:t>
      </w:r>
      <w:r w:rsidRPr="05BB1E15" w:rsidR="05BB1E15">
        <w:rPr>
          <w:rFonts w:ascii="Calibri" w:hAnsi="Calibri" w:eastAsia="Calibri" w:cs="Calibri" w:asciiTheme="majorAscii" w:hAnsiTheme="majorAscii" w:eastAsiaTheme="majorAscii" w:cstheme="majorAscii"/>
          <w:lang w:val="nb-NO"/>
        </w:rPr>
        <w:t>.</w:t>
      </w:r>
    </w:p>
    <w:p xmlns:wp14="http://schemas.microsoft.com/office/word/2010/wordml" w:rsidRPr="0040790F" w:rsidR="00C94801" w:rsidP="05BB1E15" w:rsidRDefault="003A7BDE" w14:paraId="10146664" wp14:textId="77777777" wp14:noSpellErr="1">
      <w:pPr>
        <w:spacing w:before="40"/>
        <w:rPr>
          <w:rFonts w:ascii="Calibri" w:hAnsi="Calibri" w:eastAsia="Calibri" w:cs="Calibri" w:asciiTheme="majorAscii" w:hAnsiTheme="majorAscii" w:eastAsiaTheme="majorAscii" w:cstheme="majorAscii"/>
          <w:b w:val="1"/>
          <w:bCs w:val="1"/>
          <w:lang w:val="nb-NO"/>
        </w:rPr>
      </w:pPr>
      <w:r w:rsidRPr="05BB1E15" w:rsidR="05BB1E15">
        <w:rPr>
          <w:rFonts w:ascii="Calibri" w:hAnsi="Calibri" w:eastAsia="Calibri" w:cs="Calibri" w:asciiTheme="majorAscii" w:hAnsiTheme="majorAscii" w:eastAsiaTheme="majorAscii" w:cstheme="majorAscii"/>
          <w:b w:val="1"/>
          <w:bCs w:val="1"/>
          <w:lang w:val="nb-NO"/>
        </w:rPr>
        <w:t xml:space="preserve"> </w:t>
      </w:r>
    </w:p>
    <w:p xmlns:wp14="http://schemas.microsoft.com/office/word/2010/wordml" w:rsidRPr="0040790F" w:rsidR="00C94801" w:rsidP="05BB1E15" w:rsidRDefault="003A7BDE" w14:paraId="525E9F4B" wp14:textId="77777777" wp14:noSpellErr="1">
      <w:pPr>
        <w:spacing w:before="40"/>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b w:val="1"/>
          <w:bCs w:val="1"/>
          <w:lang w:val="nb-NO"/>
        </w:rPr>
        <w:t xml:space="preserve">Tilsynsobjekt: </w:t>
      </w:r>
      <w:r w:rsidRPr="05BB1E15" w:rsidR="05BB1E15">
        <w:rPr>
          <w:rFonts w:ascii="Calibri" w:hAnsi="Calibri" w:eastAsia="Calibri" w:cs="Calibri" w:asciiTheme="majorAscii" w:hAnsiTheme="majorAscii" w:eastAsiaTheme="majorAscii" w:cstheme="majorAscii"/>
          <w:lang w:val="nb-NO"/>
        </w:rPr>
        <w:t>Sykehjem. D</w:t>
      </w:r>
      <w:r w:rsidRPr="05BB1E15" w:rsidR="05BB1E15">
        <w:rPr>
          <w:rFonts w:ascii="Calibri" w:hAnsi="Calibri" w:eastAsia="Calibri" w:cs="Calibri" w:asciiTheme="majorAscii" w:hAnsiTheme="majorAscii" w:eastAsiaTheme="majorAscii" w:cstheme="majorAscii"/>
          <w:lang w:val="nb-NO"/>
        </w:rPr>
        <w:t>en enkelte kommune kan velg</w:t>
      </w:r>
      <w:r w:rsidRPr="05BB1E15" w:rsidR="05BB1E15">
        <w:rPr>
          <w:rFonts w:ascii="Calibri" w:hAnsi="Calibri" w:eastAsia="Calibri" w:cs="Calibri" w:asciiTheme="majorAscii" w:hAnsiTheme="majorAscii" w:eastAsiaTheme="majorAscii" w:cstheme="majorAscii"/>
          <w:lang w:val="nb-NO"/>
        </w:rPr>
        <w:t>e å utvide dette til å omfatte</w:t>
      </w:r>
      <w:r w:rsidRPr="05BB1E15" w:rsidR="05BB1E15">
        <w:rPr>
          <w:rFonts w:ascii="Calibri" w:hAnsi="Calibri" w:eastAsia="Calibri" w:cs="Calibri" w:asciiTheme="majorAscii" w:hAnsiTheme="majorAscii" w:eastAsiaTheme="majorAscii" w:cstheme="majorAscii"/>
          <w:lang w:val="nb-NO"/>
        </w:rPr>
        <w:t xml:space="preserve"> andre institusjoner med heldøgns omsorg.</w:t>
      </w:r>
    </w:p>
    <w:p xmlns:wp14="http://schemas.microsoft.com/office/word/2010/wordml" w:rsidRPr="0040790F" w:rsidR="00C94801" w:rsidP="05BB1E15" w:rsidRDefault="003A7BDE" w14:paraId="5B68B9CD" wp14:textId="77777777" wp14:noSpellErr="1">
      <w:pPr>
        <w:spacing w:before="40"/>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 </w:t>
      </w:r>
    </w:p>
    <w:p xmlns:wp14="http://schemas.microsoft.com/office/word/2010/wordml" w:rsidR="00430F41" w:rsidP="05BB1E15" w:rsidRDefault="00430F41" w14:paraId="0A37501D" wp14:textId="77777777" wp14:noSpellErr="1">
      <w:pPr>
        <w:rPr>
          <w:rFonts w:ascii="Calibri" w:hAnsi="Calibri" w:eastAsia="Calibri" w:cs="Calibri" w:asciiTheme="majorAscii" w:hAnsiTheme="majorAscii" w:eastAsiaTheme="majorAscii" w:cstheme="majorAscii"/>
          <w:b w:val="1"/>
          <w:bCs w:val="1"/>
          <w:lang w:val="nb-NO"/>
        </w:rPr>
      </w:pPr>
    </w:p>
    <w:p xmlns:wp14="http://schemas.microsoft.com/office/word/2010/wordml" w:rsidR="00430F41" w:rsidP="05BB1E15" w:rsidRDefault="00430F41" w14:paraId="5DAB6C7B" wp14:textId="77777777" wp14:noSpellErr="1">
      <w:pPr>
        <w:rPr>
          <w:rFonts w:ascii="Calibri" w:hAnsi="Calibri" w:eastAsia="Calibri" w:cs="Calibri" w:asciiTheme="majorAscii" w:hAnsiTheme="majorAscii" w:eastAsiaTheme="majorAscii" w:cstheme="majorAscii"/>
          <w:b w:val="1"/>
          <w:bCs w:val="1"/>
          <w:lang w:val="nb-NO"/>
        </w:rPr>
      </w:pPr>
    </w:p>
    <w:p xmlns:wp14="http://schemas.microsoft.com/office/word/2010/wordml" w:rsidR="00430F41" w:rsidP="05BB1E15" w:rsidRDefault="00430F41" w14:paraId="02EB378F" wp14:textId="77777777" wp14:noSpellErr="1">
      <w:pPr>
        <w:rPr>
          <w:rFonts w:ascii="Calibri" w:hAnsi="Calibri" w:eastAsia="Calibri" w:cs="Calibri" w:asciiTheme="majorAscii" w:hAnsiTheme="majorAscii" w:eastAsiaTheme="majorAscii" w:cstheme="majorAscii"/>
          <w:b w:val="1"/>
          <w:bCs w:val="1"/>
          <w:lang w:val="nb-NO"/>
        </w:rPr>
      </w:pPr>
    </w:p>
    <w:p xmlns:wp14="http://schemas.microsoft.com/office/word/2010/wordml" w:rsidRPr="0040790F" w:rsidR="00C94801" w:rsidP="05BB1E15" w:rsidRDefault="003A7BDE" w14:paraId="737AFB08" wp14:textId="77777777" wp14:noSpellErr="1">
      <w:pP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b w:val="1"/>
          <w:bCs w:val="1"/>
          <w:lang w:val="nb-NO"/>
        </w:rPr>
        <w:t>Hensikten</w:t>
      </w:r>
      <w:r w:rsidRPr="05BB1E15" w:rsidR="05BB1E15">
        <w:rPr>
          <w:rFonts w:ascii="Calibri" w:hAnsi="Calibri" w:eastAsia="Calibri" w:cs="Calibri" w:asciiTheme="majorAscii" w:hAnsiTheme="majorAscii" w:eastAsiaTheme="majorAscii" w:cstheme="majorAscii"/>
          <w:lang w:val="nb-NO"/>
        </w:rPr>
        <w:t xml:space="preserve"> med tilsynskampanjen er å se om sykehjemmet etterlever forskrift om miljørettet helsevern. Tilsynet omfatter følgende krav:</w:t>
      </w:r>
    </w:p>
    <w:p xmlns:wp14="http://schemas.microsoft.com/office/word/2010/wordml" w:rsidRPr="0040790F" w:rsidR="00C94801" w:rsidP="05BB1E15" w:rsidRDefault="003A7BDE" w14:paraId="1DF3454F" wp14:textId="77777777" wp14:noSpellErr="1">
      <w:pPr>
        <w:ind w:left="360"/>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7 Overordnet krav</w:t>
      </w:r>
    </w:p>
    <w:p xmlns:wp14="http://schemas.microsoft.com/office/word/2010/wordml" w:rsidRPr="0040790F" w:rsidR="00C94801" w:rsidP="05BB1E15" w:rsidRDefault="003A7BDE" w14:paraId="10931BE9" wp14:textId="77777777" wp14:noSpellErr="1">
      <w:pPr>
        <w:ind w:firstLine="360"/>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10 a)-f) Helsemessige forhold i virksomheter og eiendommer</w:t>
      </w:r>
    </w:p>
    <w:p w:rsidR="05BB1E15" w:rsidP="68A3D92E" w:rsidRDefault="05BB1E15" w14:paraId="43349A6B" w14:noSpellErr="1" w14:textId="16D50209">
      <w:pPr>
        <w:pStyle w:val="Normal"/>
        <w:ind w:firstLine="360"/>
        <w:rPr>
          <w:rFonts w:ascii="Calibri" w:hAnsi="Calibri" w:eastAsia="Calibri" w:cs="Calibri" w:asciiTheme="majorAscii" w:hAnsiTheme="majorAscii" w:eastAsiaTheme="majorAscii" w:cstheme="majorAscii"/>
          <w:i w:val="1"/>
          <w:iCs w:val="1"/>
          <w:highlight w:val="lightGray"/>
          <w:lang w:val="nb-NO"/>
        </w:rPr>
      </w:pPr>
      <w:r w:rsidRPr="68A3D92E" w:rsidR="68A3D92E">
        <w:rPr>
          <w:rFonts w:ascii="Calibri" w:hAnsi="Calibri" w:eastAsia="Calibri" w:cs="Calibri" w:asciiTheme="majorAscii" w:hAnsiTheme="majorAscii" w:eastAsiaTheme="majorAscii" w:cstheme="majorAscii"/>
          <w:lang w:val="nb-NO"/>
        </w:rPr>
        <w:t xml:space="preserve">§§ 11a-11e Krav om å hindre spredning av legionella via aerosol </w:t>
      </w:r>
    </w:p>
    <w:p xmlns:wp14="http://schemas.microsoft.com/office/word/2010/wordml" w:rsidRPr="0040790F" w:rsidR="00C94801" w:rsidP="05BB1E15" w:rsidRDefault="003A7BDE" w14:paraId="5237D67C" wp14:textId="77777777" wp14:noSpellErr="1">
      <w:pPr>
        <w:ind w:left="360"/>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12 Ansvar og internkontroll</w:t>
      </w:r>
    </w:p>
    <w:p xmlns:wp14="http://schemas.microsoft.com/office/word/2010/wordml" w:rsidRPr="0040790F" w:rsidR="00C94801" w:rsidP="05BB1E15" w:rsidRDefault="003A7BDE" w14:paraId="45D018DC" wp14:textId="77777777" wp14:noSpellErr="1">
      <w:pPr>
        <w:ind w:left="360"/>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13 Opplysningsplikt</w:t>
      </w:r>
    </w:p>
    <w:p xmlns:wp14="http://schemas.microsoft.com/office/word/2010/wordml" w:rsidRPr="0040790F" w:rsidR="00C94801" w:rsidP="05BB1E15" w:rsidRDefault="00C94801" w14:paraId="6A05A809" wp14:textId="77777777" wp14:noSpellErr="1">
      <w:pPr>
        <w:ind w:left="360"/>
        <w:rPr>
          <w:rFonts w:ascii="Calibri" w:hAnsi="Calibri" w:eastAsia="Calibri" w:cs="Calibri" w:asciiTheme="majorAscii" w:hAnsiTheme="majorAscii" w:eastAsiaTheme="majorAscii" w:cstheme="majorAscii"/>
          <w:lang w:val="nb-NO"/>
        </w:rPr>
      </w:pPr>
    </w:p>
    <w:p xmlns:wp14="http://schemas.microsoft.com/office/word/2010/wordml" w:rsidRPr="0040790F" w:rsidR="00C94801" w:rsidP="05BB1E15" w:rsidRDefault="003A7BDE" w14:paraId="269F094D" wp14:textId="77777777" wp14:noSpellErr="1">
      <w:pPr>
        <w:spacing w:before="40"/>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b w:val="1"/>
          <w:bCs w:val="1"/>
          <w:lang w:val="nb-NO"/>
        </w:rPr>
        <w:t xml:space="preserve">NEMFO sitt arbeid </w:t>
      </w:r>
      <w:r w:rsidRPr="05BB1E15" w:rsidR="05BB1E15">
        <w:rPr>
          <w:rFonts w:ascii="Calibri" w:hAnsi="Calibri" w:eastAsia="Calibri" w:cs="Calibri" w:asciiTheme="majorAscii" w:hAnsiTheme="majorAscii" w:eastAsiaTheme="majorAscii" w:cstheme="majorAscii"/>
          <w:lang w:val="nb-NO"/>
        </w:rPr>
        <w:t xml:space="preserve">har vært å utarbeide tilsynsmateriale som kan brukes av </w:t>
      </w:r>
      <w:r w:rsidRPr="05BB1E15" w:rsidR="05BB1E15">
        <w:rPr>
          <w:rFonts w:ascii="Calibri" w:hAnsi="Calibri" w:eastAsia="Calibri" w:cs="Calibri" w:asciiTheme="majorAscii" w:hAnsiTheme="majorAscii" w:eastAsiaTheme="majorAscii" w:cstheme="majorAscii"/>
          <w:lang w:val="nb-NO"/>
        </w:rPr>
        <w:t>tilsynsmyndighetene</w:t>
      </w:r>
      <w:r w:rsidRPr="05BB1E15" w:rsidR="05BB1E15">
        <w:rPr>
          <w:rFonts w:ascii="Calibri" w:hAnsi="Calibri" w:eastAsia="Calibri" w:cs="Calibri" w:asciiTheme="majorAscii" w:hAnsiTheme="majorAscii" w:eastAsiaTheme="majorAscii" w:cstheme="majorAscii"/>
          <w:lang w:val="nb-NO"/>
        </w:rPr>
        <w:t>. Temaet er avgrenset, tilsynsmaterialet vil bli utarbeidet på forhånd, det vil også kunne legges opp til en forenklet tilsynsmetode. For informasjon om t</w:t>
      </w:r>
      <w:r w:rsidRPr="05BB1E15" w:rsidR="05BB1E15">
        <w:rPr>
          <w:rFonts w:ascii="Calibri" w:hAnsi="Calibri" w:eastAsia="Calibri" w:cs="Calibri" w:asciiTheme="majorAscii" w:hAnsiTheme="majorAscii" w:eastAsiaTheme="majorAscii" w:cstheme="majorAscii"/>
          <w:lang w:val="nb-NO"/>
        </w:rPr>
        <w:t xml:space="preserve">ilsyn generelt vises det til </w:t>
      </w:r>
      <w:hyperlink r:id="R342d59d1f5bf4995">
        <w:r w:rsidRPr="05BB1E15" w:rsidR="05BB1E15">
          <w:rPr>
            <w:rFonts w:ascii="Calibri" w:hAnsi="Calibri" w:eastAsia="Calibri" w:cs="Calibri" w:asciiTheme="majorAscii" w:hAnsiTheme="majorAscii" w:eastAsiaTheme="majorAscii" w:cstheme="majorAscii"/>
            <w:color w:val="1155CC"/>
            <w:u w:val="single"/>
            <w:lang w:val="nb-NO"/>
          </w:rPr>
          <w:t>tilsynsveileder i miljørettet helsevern</w:t>
        </w:r>
      </w:hyperlink>
      <w:r w:rsidRPr="05BB1E15" w:rsidR="05BB1E15">
        <w:rPr>
          <w:rFonts w:ascii="Calibri" w:hAnsi="Calibri" w:eastAsia="Calibri" w:cs="Calibri" w:asciiTheme="majorAscii" w:hAnsiTheme="majorAscii" w:eastAsiaTheme="majorAscii" w:cstheme="majorAscii"/>
          <w:lang w:val="nb-NO"/>
        </w:rPr>
        <w:t xml:space="preserve"> utarbeidet av Helsedirektoratet (IS-2288). Det oppfordres til samarbeid mellom kommuner i form av hospitering til hverandre.</w:t>
      </w:r>
    </w:p>
    <w:p xmlns:wp14="http://schemas.microsoft.com/office/word/2010/wordml" w:rsidRPr="0040790F" w:rsidR="00C94801" w:rsidP="05BB1E15" w:rsidRDefault="003A7BDE" w14:paraId="204319FF" wp14:textId="77777777" wp14:noSpellErr="1">
      <w:pPr>
        <w:pStyle w:val="Overskrift1"/>
        <w:keepNext w:val="0"/>
        <w:keepLines w:val="0"/>
        <w:spacing w:before="480"/>
        <w:ind w:left="1440" w:hanging="360"/>
        <w:rPr>
          <w:rFonts w:ascii="Calibri" w:hAnsi="Calibri" w:eastAsia="Calibri" w:cs="Calibri" w:asciiTheme="majorAscii" w:hAnsiTheme="majorAscii" w:eastAsiaTheme="majorAscii" w:cstheme="majorAscii"/>
          <w:b w:val="1"/>
          <w:bCs w:val="1"/>
          <w:sz w:val="46"/>
          <w:szCs w:val="46"/>
          <w:lang w:val="nb-NO"/>
        </w:rPr>
      </w:pPr>
      <w:bookmarkStart w:name="_4h2cd1ffyqqd" w:colFirst="0" w:colLast="0" w:id="1"/>
      <w:bookmarkEnd w:id="1"/>
      <w:r w:rsidRPr="05BB1E15" w:rsidR="05BB1E15">
        <w:rPr>
          <w:rFonts w:ascii="Calibri" w:hAnsi="Calibri" w:eastAsia="Calibri" w:cs="Calibri" w:asciiTheme="majorAscii" w:hAnsiTheme="majorAscii" w:eastAsiaTheme="majorAscii" w:cstheme="majorAscii"/>
          <w:b w:val="1"/>
          <w:bCs w:val="1"/>
          <w:sz w:val="46"/>
          <w:szCs w:val="46"/>
          <w:lang w:val="nb-NO"/>
        </w:rPr>
        <w:t>2.</w:t>
      </w:r>
      <w:r w:rsidRPr="05BB1E15" w:rsidR="05BB1E15">
        <w:rPr>
          <w:rFonts w:ascii="Calibri" w:hAnsi="Calibri" w:eastAsia="Calibri" w:cs="Calibri" w:asciiTheme="majorAscii" w:hAnsiTheme="majorAscii" w:eastAsiaTheme="majorAscii" w:cstheme="majorAscii"/>
          <w:sz w:val="14"/>
          <w:szCs w:val="14"/>
          <w:lang w:val="nb-NO"/>
        </w:rPr>
        <w:t xml:space="preserve">     </w:t>
      </w:r>
      <w:r w:rsidRPr="05BB1E15" w:rsidR="05BB1E15">
        <w:rPr>
          <w:rFonts w:ascii="Calibri" w:hAnsi="Calibri" w:eastAsia="Calibri" w:cs="Calibri" w:asciiTheme="majorAscii" w:hAnsiTheme="majorAscii" w:eastAsiaTheme="majorAscii" w:cstheme="majorAscii"/>
          <w:b w:val="1"/>
          <w:bCs w:val="1"/>
          <w:sz w:val="46"/>
          <w:szCs w:val="46"/>
          <w:lang w:val="nb-NO"/>
        </w:rPr>
        <w:t>Organisering</w:t>
      </w:r>
    </w:p>
    <w:p xmlns:wp14="http://schemas.microsoft.com/office/word/2010/wordml" w:rsidRPr="0040790F" w:rsidR="00C94801" w:rsidP="05BB1E15" w:rsidRDefault="003A7BDE" w14:paraId="1B7172F4" wp14:textId="77777777" wp14:noSpellErr="1">
      <w:pPr>
        <w:spacing w:before="40"/>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 </w:t>
      </w:r>
    </w:p>
    <w:p xmlns:wp14="http://schemas.microsoft.com/office/word/2010/wordml" w:rsidRPr="0040790F" w:rsidR="00C94801" w:rsidP="05BB1E15" w:rsidRDefault="003A7BDE" w14:paraId="7456A272" wp14:textId="77777777" wp14:noSpellErr="1">
      <w:pPr>
        <w:spacing w:before="40"/>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b w:val="1"/>
          <w:bCs w:val="1"/>
          <w:lang w:val="nb-NO"/>
        </w:rPr>
        <w:t>Styringsgruppe:</w:t>
      </w:r>
      <w:r w:rsidRPr="05BB1E15" w:rsidR="05BB1E15">
        <w:rPr>
          <w:rFonts w:ascii="Calibri" w:hAnsi="Calibri" w:eastAsia="Calibri" w:cs="Calibri" w:asciiTheme="majorAscii" w:hAnsiTheme="majorAscii" w:eastAsiaTheme="majorAscii" w:cstheme="majorAscii"/>
          <w:lang w:val="nb-NO"/>
        </w:rPr>
        <w:t xml:space="preserve"> </w:t>
      </w:r>
      <w:r w:rsidRPr="05BB1E15" w:rsidR="05BB1E15">
        <w:rPr>
          <w:rFonts w:ascii="Calibri" w:hAnsi="Calibri" w:eastAsia="Calibri" w:cs="Calibri" w:asciiTheme="majorAscii" w:hAnsiTheme="majorAscii" w:eastAsiaTheme="majorAscii" w:cstheme="majorAscii"/>
          <w:lang w:val="nb-NO"/>
        </w:rPr>
        <w:t>Styret i NEMFO – nettverk for miljørettet folkehelsearbeid</w:t>
      </w:r>
    </w:p>
    <w:p xmlns:wp14="http://schemas.microsoft.com/office/word/2010/wordml" w:rsidRPr="0040790F" w:rsidR="00C94801" w:rsidP="05BB1E15" w:rsidRDefault="003A7BDE" w14:paraId="25AFEF07" wp14:textId="77777777" wp14:noSpellErr="1">
      <w:pPr>
        <w:spacing w:before="40"/>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Ansvar: Godkjenne tilsynsmaterialet, legge ut tilsynsmaterialet på hjemmesiden </w:t>
      </w:r>
      <w:hyperlink r:id="Rc5e60c5046834893">
        <w:r w:rsidRPr="05BB1E15" w:rsidR="05BB1E15">
          <w:rPr>
            <w:rStyle w:val="Hyperkobling"/>
            <w:rFonts w:ascii="Calibri" w:hAnsi="Calibri" w:eastAsia="Calibri" w:cs="Calibri" w:asciiTheme="majorAscii" w:hAnsiTheme="majorAscii" w:eastAsiaTheme="majorAscii" w:cstheme="majorAscii"/>
            <w:lang w:val="nb-NO"/>
          </w:rPr>
          <w:t>www.nemfo.no</w:t>
        </w:r>
      </w:hyperlink>
      <w:r w:rsidRPr="05BB1E15" w:rsidR="05BB1E15">
        <w:rPr>
          <w:rFonts w:ascii="Calibri" w:hAnsi="Calibri" w:eastAsia="Calibri" w:cs="Calibri" w:asciiTheme="majorAscii" w:hAnsiTheme="majorAscii" w:eastAsiaTheme="majorAscii" w:cstheme="majorAscii"/>
          <w:lang w:val="nb-NO"/>
        </w:rPr>
        <w:t xml:space="preserve"> </w:t>
      </w:r>
      <w:r w:rsidRPr="05BB1E15" w:rsidR="05BB1E15">
        <w:rPr>
          <w:rFonts w:ascii="Calibri" w:hAnsi="Calibri" w:eastAsia="Calibri" w:cs="Calibri" w:asciiTheme="majorAscii" w:hAnsiTheme="majorAscii" w:eastAsiaTheme="majorAscii" w:cstheme="majorAscii"/>
          <w:lang w:val="nb-NO"/>
        </w:rPr>
        <w:t>samt utarbeide en oppsummering etter endt tilsynskampanje.</w:t>
      </w:r>
    </w:p>
    <w:p xmlns:wp14="http://schemas.microsoft.com/office/word/2010/wordml" w:rsidRPr="0040790F" w:rsidR="00C94801" w:rsidP="05BB1E15" w:rsidRDefault="003A7BDE" w14:paraId="325CE300" wp14:textId="77777777" wp14:noSpellErr="1">
      <w:pPr>
        <w:spacing w:before="40"/>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 </w:t>
      </w:r>
    </w:p>
    <w:p xmlns:wp14="http://schemas.microsoft.com/office/word/2010/wordml" w:rsidRPr="0040790F" w:rsidR="00C94801" w:rsidP="05BB1E15" w:rsidRDefault="003A7BDE" w14:paraId="5D62AB1A" wp14:textId="77777777" wp14:noSpellErr="1">
      <w:pPr>
        <w:spacing w:before="40"/>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b w:val="1"/>
          <w:bCs w:val="1"/>
          <w:lang w:val="nb-NO"/>
        </w:rPr>
        <w:t>Arbeidsgruppe:</w:t>
      </w:r>
      <w:r w:rsidRPr="05BB1E15" w:rsidR="05BB1E15">
        <w:rPr>
          <w:rFonts w:ascii="Calibri" w:hAnsi="Calibri" w:eastAsia="Calibri" w:cs="Calibri" w:asciiTheme="majorAscii" w:hAnsiTheme="majorAscii" w:eastAsiaTheme="majorAscii" w:cstheme="majorAscii"/>
          <w:lang w:val="nb-NO"/>
        </w:rPr>
        <w:t xml:space="preserve"> Består av to representanter fra styret samt 4 representanter fra kommunene.</w:t>
      </w:r>
    </w:p>
    <w:p xmlns:wp14="http://schemas.microsoft.com/office/word/2010/wordml" w:rsidRPr="0040790F" w:rsidR="00C94801" w:rsidP="05BB1E15" w:rsidRDefault="003A7BDE" w14:paraId="38B4DBA1" wp14:textId="77777777" wp14:noSpellErr="1">
      <w:pPr>
        <w:spacing w:before="40"/>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Ansvar: Utarbeide forslag til materiale som inngår i tilsynskampanjen, presentere tilsynsmaterialet på nettverkets årskonferanse i juni 2018, samt bidra i etterarbeidet av tilsynskampanjen.</w:t>
      </w:r>
    </w:p>
    <w:p xmlns:wp14="http://schemas.microsoft.com/office/word/2010/wordml" w:rsidRPr="0040790F" w:rsidR="00C94801" w:rsidP="05BB1E15" w:rsidRDefault="003A7BDE" w14:paraId="25DD3341" wp14:textId="77777777" wp14:noSpellErr="1">
      <w:pPr>
        <w:spacing w:before="40"/>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 </w:t>
      </w:r>
    </w:p>
    <w:p xmlns:wp14="http://schemas.microsoft.com/office/word/2010/wordml" w:rsidRPr="0040790F" w:rsidR="00C94801" w:rsidP="05BB1E15" w:rsidRDefault="003A7BDE" w14:paraId="7979875B" wp14:textId="77777777" wp14:noSpellErr="1">
      <w:pPr>
        <w:spacing w:before="40"/>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Deltakere i arbeidsgruppen:</w:t>
      </w:r>
    </w:p>
    <w:p xmlns:wp14="http://schemas.microsoft.com/office/word/2010/wordml" w:rsidRPr="0040790F" w:rsidR="00C94801" w:rsidP="05BB1E15" w:rsidRDefault="003A7BDE" w14:paraId="7F734CFD" wp14:textId="77777777">
      <w:pPr>
        <w:ind w:left="360"/>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w:t>
      </w:r>
      <w:r w:rsidRPr="05BB1E15" w:rsidR="05BB1E15">
        <w:rPr>
          <w:rFonts w:ascii="Calibri" w:hAnsi="Calibri" w:eastAsia="Calibri" w:cs="Calibri" w:asciiTheme="majorAscii" w:hAnsiTheme="majorAscii" w:eastAsiaTheme="majorAscii" w:cstheme="majorAscii"/>
          <w:lang w:val="nb-NO"/>
        </w:rPr>
        <w:t xml:space="preserve">         </w:t>
      </w:r>
      <w:r w:rsidRPr="05BB1E15" w:rsidR="05BB1E15">
        <w:rPr>
          <w:rFonts w:ascii="Calibri" w:hAnsi="Calibri" w:eastAsia="Calibri" w:cs="Calibri" w:asciiTheme="majorAscii" w:hAnsiTheme="majorAscii" w:eastAsiaTheme="majorAscii" w:cstheme="majorAscii"/>
          <w:lang w:val="nb-NO"/>
        </w:rPr>
        <w:t xml:space="preserve">Astrid </w:t>
      </w:r>
      <w:r w:rsidRPr="05BB1E15" w:rsidR="05BB1E15">
        <w:rPr>
          <w:rFonts w:ascii="Calibri" w:hAnsi="Calibri" w:eastAsia="Calibri" w:cs="Calibri" w:asciiTheme="majorAscii" w:hAnsiTheme="majorAscii" w:eastAsiaTheme="majorAscii" w:cstheme="majorAscii"/>
          <w:lang w:val="nb-NO"/>
        </w:rPr>
        <w:t>Rutherford</w:t>
      </w:r>
      <w:r w:rsidRPr="05BB1E15" w:rsidR="05BB1E15">
        <w:rPr>
          <w:rFonts w:ascii="Calibri" w:hAnsi="Calibri" w:eastAsia="Calibri" w:cs="Calibri" w:asciiTheme="majorAscii" w:hAnsiTheme="majorAscii" w:eastAsiaTheme="majorAscii" w:cstheme="majorAscii"/>
          <w:lang w:val="nb-NO"/>
        </w:rPr>
        <w:t>, styret og Rakkestad kommune</w:t>
      </w:r>
    </w:p>
    <w:p xmlns:wp14="http://schemas.microsoft.com/office/word/2010/wordml" w:rsidRPr="0040790F" w:rsidR="00C94801" w:rsidP="05BB1E15" w:rsidRDefault="003A7BDE" w14:paraId="33C7EACD" wp14:textId="77777777" wp14:noSpellErr="1">
      <w:pPr>
        <w:ind w:left="360"/>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w:t>
      </w:r>
      <w:r w:rsidRPr="05BB1E15" w:rsidR="05BB1E15">
        <w:rPr>
          <w:rFonts w:ascii="Calibri" w:hAnsi="Calibri" w:eastAsia="Calibri" w:cs="Calibri" w:asciiTheme="majorAscii" w:hAnsiTheme="majorAscii" w:eastAsiaTheme="majorAscii" w:cstheme="majorAscii"/>
          <w:lang w:val="nb-NO"/>
        </w:rPr>
        <w:t xml:space="preserve">         </w:t>
      </w:r>
      <w:r w:rsidRPr="05BB1E15" w:rsidR="05BB1E15">
        <w:rPr>
          <w:rFonts w:ascii="Calibri" w:hAnsi="Calibri" w:eastAsia="Calibri" w:cs="Calibri" w:asciiTheme="majorAscii" w:hAnsiTheme="majorAscii" w:eastAsiaTheme="majorAscii" w:cstheme="majorAscii"/>
          <w:lang w:val="nb-NO"/>
        </w:rPr>
        <w:t>Tilde Nygård, styret og Rana kommune</w:t>
      </w:r>
    </w:p>
    <w:p xmlns:wp14="http://schemas.microsoft.com/office/word/2010/wordml" w:rsidRPr="0040790F" w:rsidR="00C94801" w:rsidP="05BB1E15" w:rsidRDefault="003A7BDE" w14:paraId="6C964274" wp14:textId="77777777">
      <w:pPr>
        <w:ind w:left="360"/>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w:t>
      </w:r>
      <w:r w:rsidRPr="05BB1E15" w:rsidR="05BB1E15">
        <w:rPr>
          <w:rFonts w:ascii="Calibri" w:hAnsi="Calibri" w:eastAsia="Calibri" w:cs="Calibri" w:asciiTheme="majorAscii" w:hAnsiTheme="majorAscii" w:eastAsiaTheme="majorAscii" w:cstheme="majorAscii"/>
          <w:lang w:val="nb-NO"/>
        </w:rPr>
        <w:t xml:space="preserve">         </w:t>
      </w:r>
      <w:r w:rsidRPr="05BB1E15" w:rsidR="05BB1E15">
        <w:rPr>
          <w:rFonts w:ascii="Calibri" w:hAnsi="Calibri" w:eastAsia="Calibri" w:cs="Calibri" w:asciiTheme="majorAscii" w:hAnsiTheme="majorAscii" w:eastAsiaTheme="majorAscii" w:cstheme="majorAscii"/>
          <w:lang w:val="nb-NO"/>
        </w:rPr>
        <w:t xml:space="preserve">Per-Erik </w:t>
      </w:r>
      <w:proofErr w:type="spellStart"/>
      <w:r w:rsidRPr="05BB1E15" w:rsidR="05BB1E15">
        <w:rPr>
          <w:rFonts w:ascii="Calibri" w:hAnsi="Calibri" w:eastAsia="Calibri" w:cs="Calibri" w:asciiTheme="majorAscii" w:hAnsiTheme="majorAscii" w:eastAsiaTheme="majorAscii" w:cstheme="majorAscii"/>
          <w:lang w:val="nb-NO"/>
        </w:rPr>
        <w:t>Arnø</w:t>
      </w:r>
      <w:proofErr w:type="spellEnd"/>
      <w:r w:rsidRPr="05BB1E15" w:rsidR="05BB1E15">
        <w:rPr>
          <w:rFonts w:ascii="Calibri" w:hAnsi="Calibri" w:eastAsia="Calibri" w:cs="Calibri" w:asciiTheme="majorAscii" w:hAnsiTheme="majorAscii" w:eastAsiaTheme="majorAscii" w:cstheme="majorAscii"/>
          <w:lang w:val="nb-NO"/>
        </w:rPr>
        <w:t>, Midtre Namdal Samkommune</w:t>
      </w:r>
    </w:p>
    <w:p xmlns:wp14="http://schemas.microsoft.com/office/word/2010/wordml" w:rsidRPr="0040790F" w:rsidR="00C94801" w:rsidP="05BB1E15" w:rsidRDefault="003A7BDE" w14:paraId="4104B018" wp14:textId="77777777" wp14:noSpellErr="1">
      <w:pPr>
        <w:ind w:left="360"/>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w:t>
      </w:r>
      <w:r w:rsidRPr="05BB1E15" w:rsidR="05BB1E15">
        <w:rPr>
          <w:rFonts w:ascii="Calibri" w:hAnsi="Calibri" w:eastAsia="Calibri" w:cs="Calibri" w:asciiTheme="majorAscii" w:hAnsiTheme="majorAscii" w:eastAsiaTheme="majorAscii" w:cstheme="majorAscii"/>
          <w:lang w:val="nb-NO"/>
        </w:rPr>
        <w:t xml:space="preserve">         </w:t>
      </w:r>
      <w:r w:rsidRPr="05BB1E15" w:rsidR="05BB1E15">
        <w:rPr>
          <w:rFonts w:ascii="Calibri" w:hAnsi="Calibri" w:eastAsia="Calibri" w:cs="Calibri" w:asciiTheme="majorAscii" w:hAnsiTheme="majorAscii" w:eastAsiaTheme="majorAscii" w:cstheme="majorAscii"/>
          <w:lang w:val="nb-NO"/>
        </w:rPr>
        <w:t>Ellen Bergitte Klausen, Rogaland brann og redning IKS</w:t>
      </w:r>
    </w:p>
    <w:p xmlns:wp14="http://schemas.microsoft.com/office/word/2010/wordml" w:rsidRPr="0040790F" w:rsidR="00C94801" w:rsidP="05BB1E15" w:rsidRDefault="003A7BDE" w14:paraId="19254BC5" wp14:textId="77777777">
      <w:pPr>
        <w:ind w:left="360"/>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w:t>
      </w:r>
      <w:r w:rsidRPr="05BB1E15" w:rsidR="05BB1E15">
        <w:rPr>
          <w:rFonts w:ascii="Calibri" w:hAnsi="Calibri" w:eastAsia="Calibri" w:cs="Calibri" w:asciiTheme="majorAscii" w:hAnsiTheme="majorAscii" w:eastAsiaTheme="majorAscii" w:cstheme="majorAscii"/>
          <w:lang w:val="nb-NO"/>
        </w:rPr>
        <w:t xml:space="preserve">         </w:t>
      </w:r>
      <w:r w:rsidRPr="05BB1E15" w:rsidR="05BB1E15">
        <w:rPr>
          <w:rFonts w:ascii="Calibri" w:hAnsi="Calibri" w:eastAsia="Calibri" w:cs="Calibri" w:asciiTheme="majorAscii" w:hAnsiTheme="majorAscii" w:eastAsiaTheme="majorAscii" w:cstheme="majorAscii"/>
          <w:lang w:val="nb-NO"/>
        </w:rPr>
        <w:t xml:space="preserve">Morten </w:t>
      </w:r>
      <w:proofErr w:type="spellStart"/>
      <w:r w:rsidRPr="05BB1E15" w:rsidR="05BB1E15">
        <w:rPr>
          <w:rFonts w:ascii="Calibri" w:hAnsi="Calibri" w:eastAsia="Calibri" w:cs="Calibri" w:asciiTheme="majorAscii" w:hAnsiTheme="majorAscii" w:eastAsiaTheme="majorAscii" w:cstheme="majorAscii"/>
          <w:lang w:val="nb-NO"/>
        </w:rPr>
        <w:t>Vegelbo</w:t>
      </w:r>
      <w:proofErr w:type="spellEnd"/>
      <w:r w:rsidRPr="05BB1E15" w:rsidR="05BB1E15">
        <w:rPr>
          <w:rFonts w:ascii="Calibri" w:hAnsi="Calibri" w:eastAsia="Calibri" w:cs="Calibri" w:asciiTheme="majorAscii" w:hAnsiTheme="majorAscii" w:eastAsiaTheme="majorAscii" w:cstheme="majorAscii"/>
          <w:lang w:val="nb-NO"/>
        </w:rPr>
        <w:t>, Helseetaten i Oslo kommune</w:t>
      </w:r>
    </w:p>
    <w:p xmlns:wp14="http://schemas.microsoft.com/office/word/2010/wordml" w:rsidRPr="0040790F" w:rsidR="00C94801" w:rsidP="05BB1E15" w:rsidRDefault="003A7BDE" w14:paraId="4FF65F7E" wp14:textId="77777777" wp14:noSpellErr="1">
      <w:pPr>
        <w:ind w:left="360"/>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w:t>
      </w:r>
      <w:r w:rsidRPr="05BB1E15" w:rsidR="05BB1E15">
        <w:rPr>
          <w:rFonts w:ascii="Calibri" w:hAnsi="Calibri" w:eastAsia="Calibri" w:cs="Calibri" w:asciiTheme="majorAscii" w:hAnsiTheme="majorAscii" w:eastAsiaTheme="majorAscii" w:cstheme="majorAscii"/>
          <w:lang w:val="nb-NO"/>
        </w:rPr>
        <w:t xml:space="preserve">         </w:t>
      </w:r>
      <w:r w:rsidRPr="05BB1E15" w:rsidR="05BB1E15">
        <w:rPr>
          <w:rFonts w:ascii="Calibri" w:hAnsi="Calibri" w:eastAsia="Calibri" w:cs="Calibri" w:asciiTheme="majorAscii" w:hAnsiTheme="majorAscii" w:eastAsiaTheme="majorAscii" w:cstheme="majorAscii"/>
          <w:lang w:val="nb-NO"/>
        </w:rPr>
        <w:t>Kurt Stien, Helse- og miljøtilsyn Salten IKS</w:t>
      </w:r>
    </w:p>
    <w:p xmlns:wp14="http://schemas.microsoft.com/office/word/2010/wordml" w:rsidRPr="0040790F" w:rsidR="00C94801" w:rsidP="05BB1E15" w:rsidRDefault="00C94801" w14:paraId="5A39BBE3" wp14:textId="77777777" wp14:noSpellErr="1">
      <w:pPr>
        <w:rPr>
          <w:rFonts w:ascii="Calibri" w:hAnsi="Calibri" w:eastAsia="Calibri" w:cs="Calibri" w:asciiTheme="majorAscii" w:hAnsiTheme="majorAscii" w:eastAsiaTheme="majorAscii" w:cstheme="majorAscii"/>
          <w:b w:val="1"/>
          <w:bCs w:val="1"/>
          <w:lang w:val="nb-NO"/>
        </w:rPr>
      </w:pPr>
    </w:p>
    <w:p xmlns:wp14="http://schemas.microsoft.com/office/word/2010/wordml" w:rsidRPr="0040790F" w:rsidR="00C94801" w:rsidP="05BB1E15" w:rsidRDefault="003A7BDE" w14:paraId="1A9D2B57" wp14:textId="77777777" wp14:noSpellErr="1">
      <w:pP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b w:val="1"/>
          <w:bCs w:val="1"/>
          <w:lang w:val="nb-NO"/>
        </w:rPr>
        <w:t xml:space="preserve">Referansegruppe: </w:t>
      </w:r>
      <w:r w:rsidRPr="05BB1E15" w:rsidR="05BB1E15">
        <w:rPr>
          <w:rFonts w:ascii="Calibri" w:hAnsi="Calibri" w:eastAsia="Calibri" w:cs="Calibri" w:asciiTheme="majorAscii" w:hAnsiTheme="majorAscii" w:eastAsiaTheme="majorAscii" w:cstheme="majorAscii"/>
          <w:lang w:val="nb-NO"/>
        </w:rPr>
        <w:t>Finn Martinsen, Helsedirektoratet.</w:t>
      </w:r>
    </w:p>
    <w:p xmlns:wp14="http://schemas.microsoft.com/office/word/2010/wordml" w:rsidRPr="0040790F" w:rsidR="00C94801" w:rsidP="05BB1E15" w:rsidRDefault="003A7BDE" w14:paraId="0D615977" wp14:textId="77777777" wp14:noSpellErr="1">
      <w:pP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Ansvar: Gi innspill til tilsynsmaterialet som utarbeides av arbeidsgruppen samt at Helsedirektoratet bidrar med å informere om tilsynskampanjen til alle landets kommuner, og henvise til tilsynsmateriale som ligger på nettverkets hjemmeside.</w:t>
      </w:r>
    </w:p>
    <w:p xmlns:wp14="http://schemas.microsoft.com/office/word/2010/wordml" w:rsidRPr="0040790F" w:rsidR="00C94801" w:rsidP="05BB1E15" w:rsidRDefault="00C94801" w14:paraId="41C8F396" wp14:textId="77777777" wp14:noSpellErr="1">
      <w:pPr>
        <w:rPr>
          <w:rFonts w:ascii="Calibri" w:hAnsi="Calibri" w:eastAsia="Calibri" w:cs="Calibri" w:asciiTheme="majorAscii" w:hAnsiTheme="majorAscii" w:eastAsiaTheme="majorAscii" w:cstheme="majorAscii"/>
          <w:lang w:val="nb-NO"/>
        </w:rPr>
      </w:pPr>
    </w:p>
    <w:p xmlns:wp14="http://schemas.microsoft.com/office/word/2010/wordml" w:rsidRPr="0040790F" w:rsidR="00C94801" w:rsidP="05BB1E15" w:rsidRDefault="003A7BDE" w14:paraId="1BA8ECC5" wp14:textId="77777777" wp14:noSpellErr="1">
      <w:pP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b w:val="1"/>
          <w:bCs w:val="1"/>
          <w:lang w:val="nb-NO"/>
        </w:rPr>
        <w:t xml:space="preserve">Tilsynsmyndighet miljørettet helsevern i kommuner: </w:t>
      </w:r>
      <w:r w:rsidRPr="05BB1E15" w:rsidR="05BB1E15">
        <w:rPr>
          <w:rFonts w:ascii="Calibri" w:hAnsi="Calibri" w:eastAsia="Calibri" w:cs="Calibri" w:asciiTheme="majorAscii" w:hAnsiTheme="majorAscii" w:eastAsiaTheme="majorAscii" w:cstheme="majorAscii"/>
          <w:lang w:val="nb-NO"/>
        </w:rPr>
        <w:t>Har det praktiske ansvaret med gjennomføring og oppfølging av tilsynene i den enkelte kommune.</w:t>
      </w:r>
    </w:p>
    <w:p xmlns:wp14="http://schemas.microsoft.com/office/word/2010/wordml" w:rsidRPr="0040790F" w:rsidR="00C94801" w:rsidP="05BB1E15" w:rsidRDefault="003A7BDE" w14:paraId="775F7222" wp14:textId="77777777" wp14:noSpellErr="1">
      <w:pPr>
        <w:pStyle w:val="Overskrift1"/>
        <w:keepNext w:val="0"/>
        <w:keepLines w:val="0"/>
        <w:spacing w:before="480"/>
        <w:ind w:left="1440" w:hanging="360"/>
        <w:rPr>
          <w:rFonts w:ascii="Calibri" w:hAnsi="Calibri" w:eastAsia="Calibri" w:cs="Calibri" w:asciiTheme="majorAscii" w:hAnsiTheme="majorAscii" w:eastAsiaTheme="majorAscii" w:cstheme="majorAscii"/>
          <w:b w:val="1"/>
          <w:bCs w:val="1"/>
          <w:sz w:val="46"/>
          <w:szCs w:val="46"/>
          <w:lang w:val="nb-NO"/>
        </w:rPr>
      </w:pPr>
      <w:bookmarkStart w:name="_d87i792c38x3" w:colFirst="0" w:colLast="0" w:id="2"/>
      <w:bookmarkEnd w:id="2"/>
      <w:r w:rsidRPr="05BB1E15" w:rsidR="05BB1E15">
        <w:rPr>
          <w:rFonts w:ascii="Calibri" w:hAnsi="Calibri" w:eastAsia="Calibri" w:cs="Calibri" w:asciiTheme="majorAscii" w:hAnsiTheme="majorAscii" w:eastAsiaTheme="majorAscii" w:cstheme="majorAscii"/>
          <w:b w:val="1"/>
          <w:bCs w:val="1"/>
          <w:sz w:val="46"/>
          <w:szCs w:val="46"/>
          <w:lang w:val="nb-NO"/>
        </w:rPr>
        <w:t>3.</w:t>
      </w:r>
      <w:r w:rsidRPr="05BB1E15" w:rsidR="05BB1E15">
        <w:rPr>
          <w:rFonts w:ascii="Calibri" w:hAnsi="Calibri" w:eastAsia="Calibri" w:cs="Calibri" w:asciiTheme="majorAscii" w:hAnsiTheme="majorAscii" w:eastAsiaTheme="majorAscii" w:cstheme="majorAscii"/>
          <w:sz w:val="14"/>
          <w:szCs w:val="14"/>
          <w:lang w:val="nb-NO"/>
        </w:rPr>
        <w:t xml:space="preserve">     </w:t>
      </w:r>
      <w:r w:rsidRPr="05BB1E15" w:rsidR="05BB1E15">
        <w:rPr>
          <w:rFonts w:ascii="Calibri" w:hAnsi="Calibri" w:eastAsia="Calibri" w:cs="Calibri" w:asciiTheme="majorAscii" w:hAnsiTheme="majorAscii" w:eastAsiaTheme="majorAscii" w:cstheme="majorAscii"/>
          <w:b w:val="1"/>
          <w:bCs w:val="1"/>
          <w:sz w:val="46"/>
          <w:szCs w:val="46"/>
          <w:lang w:val="nb-NO"/>
        </w:rPr>
        <w:t>Bakgrunn for valg av temaet «miljørettet helsevern i sykehjem»</w:t>
      </w:r>
    </w:p>
    <w:p xmlns:wp14="http://schemas.microsoft.com/office/word/2010/wordml" w:rsidRPr="0040790F" w:rsidR="00C94801" w:rsidP="05BB1E15" w:rsidRDefault="003A7BDE" w14:paraId="23DD831B" wp14:textId="77777777" wp14:noSpellErr="1">
      <w:pPr>
        <w:spacing w:before="40"/>
        <w:rPr>
          <w:rFonts w:ascii="Calibri" w:hAnsi="Calibri" w:eastAsia="Calibri" w:cs="Calibri" w:asciiTheme="majorAscii" w:hAnsiTheme="majorAscii" w:eastAsiaTheme="majorAscii" w:cstheme="majorAscii"/>
          <w:b w:val="1"/>
          <w:bCs w:val="1"/>
          <w:lang w:val="nb-NO"/>
        </w:rPr>
      </w:pPr>
      <w:r w:rsidRPr="05BB1E15" w:rsidR="05BB1E15">
        <w:rPr>
          <w:rFonts w:ascii="Calibri" w:hAnsi="Calibri" w:eastAsia="Calibri" w:cs="Calibri" w:asciiTheme="majorAscii" w:hAnsiTheme="majorAscii" w:eastAsiaTheme="majorAscii" w:cstheme="majorAscii"/>
          <w:b w:val="1"/>
          <w:bCs w:val="1"/>
          <w:lang w:val="nb-NO"/>
        </w:rPr>
        <w:t xml:space="preserve"> </w:t>
      </w:r>
    </w:p>
    <w:p xmlns:wp14="http://schemas.microsoft.com/office/word/2010/wordml" w:rsidRPr="0040790F" w:rsidR="00C94801" w:rsidP="05BB1E15" w:rsidRDefault="003A7BDE" w14:paraId="6D1623D9" wp14:textId="77777777" wp14:noSpellErr="1">
      <w:pPr>
        <w:spacing w:before="40"/>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b w:val="1"/>
          <w:bCs w:val="1"/>
          <w:lang w:val="nb-NO"/>
        </w:rPr>
        <w:t xml:space="preserve">Forskrift om miljørettet helsevern har som formål å fremme folkehelse og bidra til gode miljømessige forhold, </w:t>
      </w:r>
      <w:r w:rsidRPr="05BB1E15" w:rsidR="05BB1E15">
        <w:rPr>
          <w:rFonts w:ascii="Calibri" w:hAnsi="Calibri" w:eastAsia="Calibri" w:cs="Calibri" w:asciiTheme="majorAscii" w:hAnsiTheme="majorAscii" w:eastAsiaTheme="majorAscii" w:cstheme="majorAscii"/>
          <w:lang w:val="nb-NO"/>
        </w:rPr>
        <w:t xml:space="preserve">samt å sikre befolkningen mot faktorer i miljøet som kan ha negativ innvirkning på helsen. </w:t>
      </w:r>
    </w:p>
    <w:p xmlns:wp14="http://schemas.microsoft.com/office/word/2010/wordml" w:rsidRPr="0040790F" w:rsidR="00C94801" w:rsidP="05BB1E15" w:rsidRDefault="00C94801" w14:paraId="72A3D3EC" wp14:textId="77777777" wp14:noSpellErr="1">
      <w:pPr>
        <w:spacing w:before="40"/>
        <w:rPr>
          <w:rFonts w:ascii="Calibri" w:hAnsi="Calibri" w:eastAsia="Calibri" w:cs="Calibri" w:asciiTheme="majorAscii" w:hAnsiTheme="majorAscii" w:eastAsiaTheme="majorAscii" w:cstheme="majorAscii"/>
          <w:lang w:val="nb-NO"/>
        </w:rPr>
      </w:pPr>
    </w:p>
    <w:p xmlns:wp14="http://schemas.microsoft.com/office/word/2010/wordml" w:rsidR="00C94801" w:rsidP="05BB1E15" w:rsidRDefault="003A7BDE" w14:paraId="6C44AEB0" wp14:textId="77777777" wp14:noSpellErr="1">
      <w:pPr>
        <w:spacing w:before="40"/>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b w:val="1"/>
          <w:bCs w:val="1"/>
          <w:lang w:val="nb-NO"/>
        </w:rPr>
        <w:t>NEMFO ønsker at flest mulig kommuner</w:t>
      </w:r>
      <w:r w:rsidRPr="05BB1E15" w:rsidR="05BB1E15">
        <w:rPr>
          <w:rFonts w:ascii="Calibri" w:hAnsi="Calibri" w:eastAsia="Calibri" w:cs="Calibri" w:asciiTheme="majorAscii" w:hAnsiTheme="majorAscii" w:eastAsiaTheme="majorAscii" w:cstheme="majorAscii"/>
          <w:lang w:val="nb-NO"/>
        </w:rPr>
        <w:t xml:space="preserve"> skal delta på tilsynskampanjene, og vi ønsker at kommuner som ikke fører rutinemessige tilsyn med miljørettet helsevern skal kunne få hjelp i tilsynsmaterialet til å begy</w:t>
      </w:r>
      <w:r w:rsidRPr="05BB1E15" w:rsidR="05BB1E15">
        <w:rPr>
          <w:rFonts w:ascii="Calibri" w:hAnsi="Calibri" w:eastAsia="Calibri" w:cs="Calibri" w:asciiTheme="majorAscii" w:hAnsiTheme="majorAscii" w:eastAsiaTheme="majorAscii" w:cstheme="majorAscii"/>
          <w:lang w:val="nb-NO"/>
        </w:rPr>
        <w:t xml:space="preserve">nne å gjennomføre slike tilsyn. </w:t>
      </w:r>
    </w:p>
    <w:p xmlns:wp14="http://schemas.microsoft.com/office/word/2010/wordml" w:rsidRPr="0040790F" w:rsidR="00391780" w:rsidP="05BB1E15" w:rsidRDefault="00391780" w14:paraId="0D0B940D" wp14:textId="77777777" wp14:noSpellErr="1">
      <w:pPr>
        <w:spacing w:before="40"/>
        <w:rPr>
          <w:rFonts w:ascii="Calibri" w:hAnsi="Calibri" w:eastAsia="Calibri" w:cs="Calibri" w:asciiTheme="majorAscii" w:hAnsiTheme="majorAscii" w:eastAsiaTheme="majorAscii" w:cstheme="majorAscii"/>
          <w:lang w:val="nb-NO"/>
        </w:rPr>
      </w:pPr>
    </w:p>
    <w:p xmlns:wp14="http://schemas.microsoft.com/office/word/2010/wordml" w:rsidR="00C94801" w:rsidP="05BB1E15" w:rsidRDefault="003A7BDE" w14:paraId="6A78B570" wp14:textId="77777777" wp14:noSpellErr="1">
      <w:pPr>
        <w:spacing w:before="40"/>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b w:val="1"/>
          <w:bCs w:val="1"/>
          <w:lang w:val="nb-NO"/>
        </w:rPr>
        <w:t>Sykehjem som tilsynsobjekt i kampanjen er valgt av flere grunner</w:t>
      </w:r>
      <w:r w:rsidRPr="05BB1E15" w:rsidR="05BB1E15">
        <w:rPr>
          <w:rFonts w:ascii="Calibri" w:hAnsi="Calibri" w:eastAsia="Calibri" w:cs="Calibri" w:asciiTheme="majorAscii" w:hAnsiTheme="majorAscii" w:eastAsiaTheme="majorAscii" w:cstheme="majorAscii"/>
          <w:lang w:val="nb-NO"/>
        </w:rPr>
        <w:t>, herunder fordi det er en sårbar gruppe som bor på sykehjem, og de har gjerne ikke så stor valgmulighet i hvor de kan oppholde seg. Det har ikke vært så mye fokus på beboernes bomiljø fra andre tilsynsmyndigheter</w:t>
      </w:r>
      <w:r w:rsidRPr="05BB1E15" w:rsidR="05BB1E15">
        <w:rPr>
          <w:rFonts w:ascii="Calibri" w:hAnsi="Calibri" w:eastAsia="Calibri" w:cs="Calibri" w:asciiTheme="majorAscii" w:hAnsiTheme="majorAscii" w:eastAsiaTheme="majorAscii" w:cstheme="majorAscii"/>
          <w:lang w:val="nb-NO"/>
        </w:rPr>
        <w:t xml:space="preserve"> i senere tid</w:t>
      </w:r>
      <w:r w:rsidRPr="05BB1E15" w:rsidR="05BB1E15">
        <w:rPr>
          <w:rFonts w:ascii="Calibri" w:hAnsi="Calibri" w:eastAsia="Calibri" w:cs="Calibri" w:asciiTheme="majorAscii" w:hAnsiTheme="majorAscii" w:eastAsiaTheme="majorAscii" w:cstheme="majorAscii"/>
          <w:lang w:val="nb-NO"/>
        </w:rPr>
        <w:t xml:space="preserve">. I tillegg har de fleste kommuner ett eller flere sykehjem, og det gir mulighet for flere kommuner til å delta i en lavterskelkampanje for å skaffe seg tilsynskompetanse til å jobbe videre med </w:t>
      </w:r>
      <w:r w:rsidRPr="05BB1E15" w:rsidR="05BB1E15">
        <w:rPr>
          <w:rFonts w:ascii="Calibri" w:hAnsi="Calibri" w:eastAsia="Calibri" w:cs="Calibri" w:asciiTheme="majorAscii" w:hAnsiTheme="majorAscii" w:eastAsiaTheme="majorAscii" w:cstheme="majorAscii"/>
          <w:lang w:val="nb-NO"/>
        </w:rPr>
        <w:t xml:space="preserve">systematiske </w:t>
      </w:r>
      <w:r w:rsidRPr="05BB1E15" w:rsidR="05BB1E15">
        <w:rPr>
          <w:rFonts w:ascii="Calibri" w:hAnsi="Calibri" w:eastAsia="Calibri" w:cs="Calibri" w:asciiTheme="majorAscii" w:hAnsiTheme="majorAscii" w:eastAsiaTheme="majorAscii" w:cstheme="majorAscii"/>
          <w:lang w:val="nb-NO"/>
        </w:rPr>
        <w:t>miljørettet helseverntilsyn.</w:t>
      </w:r>
    </w:p>
    <w:p xmlns:wp14="http://schemas.microsoft.com/office/word/2010/wordml" w:rsidR="00B834EA" w:rsidP="05BB1E15" w:rsidRDefault="00B834EA" w14:paraId="0E27B00A" wp14:textId="77777777" wp14:noSpellErr="1">
      <w:pPr>
        <w:spacing w:before="40"/>
        <w:rPr>
          <w:rFonts w:ascii="Calibri" w:hAnsi="Calibri" w:eastAsia="Calibri" w:cs="Calibri" w:asciiTheme="majorAscii" w:hAnsiTheme="majorAscii" w:eastAsiaTheme="majorAscii" w:cstheme="majorAscii"/>
          <w:lang w:val="nb-NO"/>
        </w:rPr>
      </w:pPr>
    </w:p>
    <w:p xmlns:wp14="http://schemas.microsoft.com/office/word/2010/wordml" w:rsidRPr="0040790F" w:rsidR="00B834EA" w:rsidP="05BB1E15" w:rsidRDefault="00B834EA" w14:paraId="2EF5EE66" wp14:textId="77777777">
      <w:pPr>
        <w:spacing w:before="40"/>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b w:val="1"/>
          <w:bCs w:val="1"/>
          <w:lang w:val="nb-NO"/>
        </w:rPr>
        <w:t>Kommunene skal prioritere</w:t>
      </w:r>
      <w:r w:rsidRPr="05BB1E15" w:rsidR="05BB1E15">
        <w:rPr>
          <w:rFonts w:ascii="Calibri" w:hAnsi="Calibri" w:eastAsia="Calibri" w:cs="Calibri" w:asciiTheme="majorAscii" w:hAnsiTheme="majorAscii" w:eastAsiaTheme="majorAscii" w:cstheme="majorAscii"/>
          <w:lang w:val="nb-NO"/>
        </w:rPr>
        <w:t xml:space="preserve"> sine tilsyn med miljørettet helsevern etter en vurdering av helserisiko. Vi vet at flere kommuner ikke fører regelmessige tilsyn med miljørettet helsevern i sykehjem, og derfor ikke har så godt grunnlag for å vurdere hvilken frekvens man bør ha på tilsyn med disse virksomhetene – det er også en av grunnene til at vi har valgt å lage tilsynsmaterialet slik at man kan gå gjennom nesten «hele» </w:t>
      </w:r>
      <w:r w:rsidRPr="05BB1E15" w:rsidR="05BB1E15">
        <w:rPr>
          <w:rFonts w:ascii="Calibri" w:hAnsi="Calibri" w:eastAsia="Calibri" w:cs="Calibri" w:asciiTheme="majorAscii" w:hAnsiTheme="majorAscii" w:eastAsiaTheme="majorAscii" w:cstheme="majorAscii"/>
          <w:lang w:val="nb-NO"/>
        </w:rPr>
        <w:t>forskriften</w:t>
      </w:r>
      <w:r w:rsidRPr="05BB1E15" w:rsidR="05BB1E15">
        <w:rPr>
          <w:rFonts w:ascii="Calibri" w:hAnsi="Calibri" w:eastAsia="Calibri" w:cs="Calibri" w:asciiTheme="majorAscii" w:hAnsiTheme="majorAscii" w:eastAsiaTheme="majorAscii" w:cstheme="majorAscii"/>
          <w:lang w:val="nb-NO"/>
        </w:rPr>
        <w:t xml:space="preserve"> på tilsynet – for å få et overblikk over forholdene i virksomhetene. Muligheten for å klage på miljømessige forhold i sykehjem til tilsynsmyndigheten for miljørettet helsevern er ikke godt kjent blant beboere og pårørende i mange kommuner. Av den grunn går sannsynligvis mange </w:t>
      </w:r>
      <w:r w:rsidRPr="05BB1E15" w:rsidR="05BB1E15">
        <w:rPr>
          <w:rFonts w:ascii="Calibri" w:hAnsi="Calibri" w:eastAsia="Calibri" w:cs="Calibri" w:asciiTheme="majorAscii" w:hAnsiTheme="majorAscii" w:eastAsiaTheme="majorAscii" w:cstheme="majorAscii"/>
          <w:lang w:val="nb-NO"/>
        </w:rPr>
        <w:t>klager/</w:t>
      </w:r>
      <w:r w:rsidRPr="05BB1E15" w:rsidR="05BB1E15">
        <w:rPr>
          <w:rFonts w:ascii="Calibri" w:hAnsi="Calibri" w:eastAsia="Calibri" w:cs="Calibri" w:asciiTheme="majorAscii" w:hAnsiTheme="majorAscii" w:eastAsiaTheme="majorAscii" w:cstheme="majorAscii"/>
          <w:lang w:val="nb-NO"/>
        </w:rPr>
        <w:t xml:space="preserve">bekymringsmeldinger til andre instanser – og </w:t>
      </w:r>
      <w:r w:rsidRPr="05BB1E15" w:rsidR="05BB1E15">
        <w:rPr>
          <w:rFonts w:ascii="Calibri" w:hAnsi="Calibri" w:eastAsia="Calibri" w:cs="Calibri" w:asciiTheme="majorAscii" w:hAnsiTheme="majorAscii" w:eastAsiaTheme="majorAscii" w:cstheme="majorAscii"/>
          <w:lang w:val="nb-NO"/>
        </w:rPr>
        <w:t>fanges ikke opp av tilsynsmyndigheten for miljørettet helsevern.</w:t>
      </w:r>
    </w:p>
    <w:p xmlns:wp14="http://schemas.microsoft.com/office/word/2010/wordml" w:rsidRPr="0040790F" w:rsidR="00C94801" w:rsidP="05BB1E15" w:rsidRDefault="003A7BDE" w14:paraId="28CE8CB7" wp14:textId="77777777" wp14:noSpellErr="1">
      <w:pPr>
        <w:spacing w:before="40"/>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 </w:t>
      </w:r>
    </w:p>
    <w:p xmlns:wp14="http://schemas.microsoft.com/office/word/2010/wordml" w:rsidRPr="0040790F" w:rsidR="00C94801" w:rsidP="05BB1E15" w:rsidRDefault="003A7BDE" w14:paraId="4EEAD482" wp14:textId="77777777">
      <w:pPr>
        <w:pStyle w:val="Overskrift1"/>
        <w:keepNext w:val="0"/>
        <w:keepLines w:val="0"/>
        <w:spacing w:before="480"/>
        <w:ind w:left="1440" w:hanging="360"/>
        <w:rPr>
          <w:rFonts w:ascii="Calibri" w:hAnsi="Calibri" w:eastAsia="Calibri" w:cs="Calibri" w:asciiTheme="majorAscii" w:hAnsiTheme="majorAscii" w:eastAsiaTheme="majorAscii" w:cstheme="majorAscii"/>
          <w:b w:val="1"/>
          <w:bCs w:val="1"/>
          <w:sz w:val="46"/>
          <w:szCs w:val="46"/>
          <w:lang w:val="nb-NO"/>
        </w:rPr>
      </w:pPr>
      <w:bookmarkStart w:name="_aam2bmaidqmr" w:colFirst="0" w:colLast="0" w:id="3"/>
      <w:bookmarkEnd w:id="3"/>
      <w:r w:rsidRPr="05BB1E15" w:rsidR="05BB1E15">
        <w:rPr>
          <w:rFonts w:ascii="Calibri" w:hAnsi="Calibri" w:eastAsia="Calibri" w:cs="Calibri" w:asciiTheme="majorAscii" w:hAnsiTheme="majorAscii" w:eastAsiaTheme="majorAscii" w:cstheme="majorAscii"/>
          <w:b w:val="1"/>
          <w:bCs w:val="1"/>
          <w:sz w:val="46"/>
          <w:szCs w:val="46"/>
          <w:lang w:val="nb-NO"/>
        </w:rPr>
        <w:t>4.</w:t>
      </w:r>
      <w:r w:rsidRPr="05BB1E15" w:rsidR="05BB1E15">
        <w:rPr>
          <w:rFonts w:ascii="Calibri" w:hAnsi="Calibri" w:eastAsia="Calibri" w:cs="Calibri" w:asciiTheme="majorAscii" w:hAnsiTheme="majorAscii" w:eastAsiaTheme="majorAscii" w:cstheme="majorAscii"/>
          <w:sz w:val="14"/>
          <w:szCs w:val="14"/>
          <w:lang w:val="nb-NO"/>
        </w:rPr>
        <w:t xml:space="preserve">     </w:t>
      </w:r>
      <w:proofErr w:type="spellStart"/>
      <w:r w:rsidRPr="05BB1E15" w:rsidR="05BB1E15">
        <w:rPr>
          <w:rFonts w:ascii="Calibri" w:hAnsi="Calibri" w:eastAsia="Calibri" w:cs="Calibri" w:asciiTheme="majorAscii" w:hAnsiTheme="majorAscii" w:eastAsiaTheme="majorAscii" w:cstheme="majorAscii"/>
          <w:b w:val="1"/>
          <w:bCs w:val="1"/>
          <w:sz w:val="46"/>
          <w:szCs w:val="46"/>
          <w:lang w:val="nb-NO"/>
        </w:rPr>
        <w:t>Tilsynstemaet</w:t>
      </w:r>
      <w:proofErr w:type="spellEnd"/>
    </w:p>
    <w:p xmlns:wp14="http://schemas.microsoft.com/office/word/2010/wordml" w:rsidRPr="0040790F" w:rsidR="00C94801" w:rsidP="05BB1E15" w:rsidRDefault="003A7BDE" w14:paraId="1895D3B7" wp14:textId="77777777" wp14:noSpellErr="1">
      <w:pPr>
        <w:spacing w:before="40"/>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 </w:t>
      </w:r>
    </w:p>
    <w:p xmlns:wp14="http://schemas.microsoft.com/office/word/2010/wordml" w:rsidRPr="0040790F" w:rsidR="00C94801" w:rsidP="05BB1E15" w:rsidRDefault="003A7BDE" w14:paraId="47705545" wp14:textId="77777777" wp14:noSpellErr="1">
      <w:pP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Kravene som er valgt ut er følgende:</w:t>
      </w:r>
    </w:p>
    <w:p xmlns:wp14="http://schemas.microsoft.com/office/word/2010/wordml" w:rsidRPr="0040790F" w:rsidR="00C94801" w:rsidP="05BB1E15" w:rsidRDefault="003A7BDE" w14:paraId="3CBBE834" wp14:textId="77777777" wp14:noSpellErr="1">
      <w:pPr>
        <w:ind w:left="360"/>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7 Overordnet krav</w:t>
      </w:r>
    </w:p>
    <w:p xmlns:wp14="http://schemas.microsoft.com/office/word/2010/wordml" w:rsidRPr="0040790F" w:rsidR="00C94801" w:rsidP="05BB1E15" w:rsidRDefault="003A7BDE" w14:paraId="53C39F75" wp14:textId="77777777" wp14:noSpellErr="1">
      <w:pPr>
        <w:ind w:left="360"/>
        <w:rPr>
          <w:rFonts w:ascii="Calibri" w:hAnsi="Calibri" w:eastAsia="Calibri" w:cs="Calibri" w:asciiTheme="majorAscii" w:hAnsiTheme="majorAscii" w:eastAsiaTheme="majorAscii" w:cstheme="majorAscii"/>
          <w:lang w:val="nb-NO"/>
        </w:rPr>
      </w:pPr>
      <w:r w:rsidRPr="6493D37D" w:rsidR="6493D37D">
        <w:rPr>
          <w:rFonts w:ascii="Calibri" w:hAnsi="Calibri" w:eastAsia="Calibri" w:cs="Calibri" w:asciiTheme="majorAscii" w:hAnsiTheme="majorAscii" w:eastAsiaTheme="majorAscii" w:cstheme="majorAscii"/>
          <w:lang w:val="nb-NO"/>
        </w:rPr>
        <w:t>§ 10 Helsemessige forhold i virksomheter og eiendommer</w:t>
      </w:r>
    </w:p>
    <w:p w:rsidR="6493D37D" w:rsidP="6493D37D" w:rsidRDefault="6493D37D" w14:noSpellErr="1" w14:paraId="36D30C12" w14:textId="31C850C8">
      <w:pPr>
        <w:pStyle w:val="Normal"/>
        <w:ind w:left="360"/>
        <w:rPr>
          <w:rFonts w:ascii="Calibri" w:hAnsi="Calibri" w:eastAsia="Calibri" w:cs="Calibri" w:asciiTheme="majorAscii" w:hAnsiTheme="majorAscii" w:eastAsiaTheme="majorAscii" w:cstheme="majorAscii"/>
          <w:i w:val="1"/>
          <w:iCs w:val="1"/>
          <w:highlight w:val="lightGray"/>
          <w:lang w:val="nb-NO"/>
        </w:rPr>
      </w:pPr>
      <w:r w:rsidRPr="6493D37D" w:rsidR="6493D37D">
        <w:rPr>
          <w:rFonts w:ascii="Calibri" w:hAnsi="Calibri" w:eastAsia="Calibri" w:cs="Calibri" w:asciiTheme="majorAscii" w:hAnsiTheme="majorAscii" w:eastAsiaTheme="majorAscii" w:cstheme="majorAscii"/>
          <w:lang w:val="nb-NO"/>
        </w:rPr>
        <w:t>§§ 11a-11e Krav om å hindre spredning av legionella via aerosol</w:t>
      </w:r>
    </w:p>
    <w:p xmlns:wp14="http://schemas.microsoft.com/office/word/2010/wordml" w:rsidRPr="0040790F" w:rsidR="00C94801" w:rsidP="05BB1E15" w:rsidRDefault="003A7BDE" w14:paraId="34934C41" wp14:textId="77777777" wp14:noSpellErr="1">
      <w:pPr>
        <w:ind w:left="360"/>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12 Ansvar og internkontroll</w:t>
      </w:r>
    </w:p>
    <w:p xmlns:wp14="http://schemas.microsoft.com/office/word/2010/wordml" w:rsidRPr="0040790F" w:rsidR="00C94801" w:rsidP="05BB1E15" w:rsidRDefault="003A7BDE" w14:paraId="08507391" wp14:textId="77777777" wp14:noSpellErr="1">
      <w:pPr>
        <w:ind w:left="360"/>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13 Opplysningsplikt</w:t>
      </w:r>
    </w:p>
    <w:p xmlns:wp14="http://schemas.microsoft.com/office/word/2010/wordml" w:rsidRPr="0040790F" w:rsidR="00C94801" w:rsidP="05BB1E15" w:rsidRDefault="00C94801" w14:paraId="60061E4C" wp14:textId="77777777" wp14:noSpellErr="1">
      <w:pPr>
        <w:ind w:left="360"/>
        <w:rPr>
          <w:rFonts w:ascii="Calibri" w:hAnsi="Calibri" w:eastAsia="Calibri" w:cs="Calibri" w:asciiTheme="majorAscii" w:hAnsiTheme="majorAscii" w:eastAsiaTheme="majorAscii" w:cstheme="majorAscii"/>
          <w:lang w:val="nb-NO"/>
        </w:rPr>
      </w:pPr>
    </w:p>
    <w:p xmlns:wp14="http://schemas.microsoft.com/office/word/2010/wordml" w:rsidRPr="0040790F" w:rsidR="00C94801" w:rsidP="6493D37D" w:rsidRDefault="003A7BDE" w14:paraId="1701950B" wp14:noSpellErr="1" wp14:textId="00CAE7BA">
      <w:pPr>
        <w:pStyle w:val="Normal"/>
        <w:rPr>
          <w:rFonts w:ascii="Calibri" w:hAnsi="Calibri" w:eastAsia="Calibri" w:cs="Calibri" w:asciiTheme="majorAscii" w:hAnsiTheme="majorAscii" w:eastAsiaTheme="majorAscii" w:cstheme="majorAscii"/>
          <w:lang w:val="nb-NO"/>
        </w:rPr>
      </w:pPr>
      <w:r w:rsidRPr="68A3D92E" w:rsidR="68A3D92E">
        <w:rPr>
          <w:rFonts w:ascii="Calibri" w:hAnsi="Calibri" w:eastAsia="Calibri" w:cs="Calibri" w:asciiTheme="majorAscii" w:hAnsiTheme="majorAscii" w:eastAsiaTheme="majorAscii" w:cstheme="majorAscii"/>
          <w:lang w:val="nb-NO"/>
        </w:rPr>
        <w:t xml:space="preserve">Tilsynsmaterialet legger opp til at kommunene kan føre tilsyn med nesten hele </w:t>
      </w:r>
      <w:r w:rsidRPr="68A3D92E" w:rsidR="68A3D92E">
        <w:rPr>
          <w:rFonts w:ascii="Calibri" w:hAnsi="Calibri" w:eastAsia="Calibri" w:cs="Calibri" w:asciiTheme="majorAscii" w:hAnsiTheme="majorAscii" w:eastAsiaTheme="majorAscii" w:cstheme="majorAscii"/>
          <w:lang w:val="nb-NO"/>
        </w:rPr>
        <w:t>forskriften</w:t>
      </w:r>
      <w:r w:rsidRPr="68A3D92E" w:rsidR="68A3D92E">
        <w:rPr>
          <w:rFonts w:ascii="Calibri" w:hAnsi="Calibri" w:eastAsia="Calibri" w:cs="Calibri" w:asciiTheme="majorAscii" w:hAnsiTheme="majorAscii" w:eastAsiaTheme="majorAscii" w:cstheme="majorAscii"/>
          <w:lang w:val="nb-NO"/>
        </w:rPr>
        <w:t xml:space="preserve"> i sykehjemmene, mal for intervjuguide og mal for tilsynsrapport omfatter alle krav i disse paragrafene. Det er en forutsetning at kommunene selv velger eller velger bort hvilke områder de vil fokusere mest på og tilpasser malene etter sitt behov basert på tilsynsmyndighetens kjennskap til de lokale virksomhetene og risikoforhold. Den enkelte kommune kan utvide tilsynet til også å omfatte andre krav.</w:t>
      </w:r>
    </w:p>
    <w:p w:rsidR="68A3D92E" w:rsidP="68A3D92E" w:rsidRDefault="68A3D92E" w14:noSpellErr="1" w14:paraId="1D3F5ED2" w14:textId="3D279CA4">
      <w:pPr>
        <w:pStyle w:val="Normal"/>
        <w:rPr>
          <w:rFonts w:ascii="Calibri" w:hAnsi="Calibri" w:eastAsia="Calibri" w:cs="Calibri" w:asciiTheme="majorAscii" w:hAnsiTheme="majorAscii" w:eastAsiaTheme="majorAscii" w:cstheme="majorAscii"/>
          <w:lang w:val="nb-NO"/>
        </w:rPr>
      </w:pPr>
    </w:p>
    <w:p w:rsidR="68A3D92E" w:rsidP="68A3D92E" w:rsidRDefault="68A3D92E" w14:noSpellErr="1" w14:paraId="260E78D9" w14:textId="1EA90257">
      <w:pPr>
        <w:pStyle w:val="Normal"/>
        <w:rPr>
          <w:rFonts w:ascii="Calibri" w:hAnsi="Calibri" w:eastAsia="Calibri" w:cs="Calibri" w:asciiTheme="majorAscii" w:hAnsiTheme="majorAscii" w:eastAsiaTheme="majorAscii" w:cstheme="majorAscii"/>
          <w:b w:val="1"/>
          <w:bCs w:val="1"/>
          <w:lang w:val="nb-NO"/>
        </w:rPr>
      </w:pPr>
      <w:r w:rsidRPr="68A3D92E" w:rsidR="68A3D92E">
        <w:rPr>
          <w:rFonts w:ascii="Calibri" w:hAnsi="Calibri" w:eastAsia="Calibri" w:cs="Calibri" w:asciiTheme="majorAscii" w:hAnsiTheme="majorAscii" w:eastAsiaTheme="majorAscii" w:cstheme="majorAscii"/>
          <w:b w:val="1"/>
          <w:bCs w:val="1"/>
          <w:lang w:val="nb-NO"/>
        </w:rPr>
        <w:t>Noen kommentarer til utvalgte tema</w:t>
      </w:r>
    </w:p>
    <w:p w:rsidR="68A3D92E" w:rsidP="68A3D92E" w:rsidRDefault="68A3D92E" w14:noSpellErr="1" w14:paraId="4A80B605" w14:textId="0F53D735">
      <w:pPr>
        <w:pStyle w:val="Listeavsnitt"/>
        <w:numPr>
          <w:ilvl w:val="0"/>
          <w:numId w:val="17"/>
        </w:numPr>
        <w:rPr>
          <w:rFonts w:ascii="Calibri" w:hAnsi="Calibri" w:eastAsia="Calibri" w:cs="Calibri" w:asciiTheme="majorAscii" w:hAnsiTheme="majorAscii" w:eastAsiaTheme="majorAscii" w:cstheme="majorAscii"/>
          <w:sz w:val="22"/>
          <w:szCs w:val="22"/>
          <w:lang w:val="nb-NO"/>
        </w:rPr>
      </w:pPr>
      <w:r w:rsidRPr="68A3D92E" w:rsidR="68A3D92E">
        <w:rPr>
          <w:rFonts w:ascii="Calibri" w:hAnsi="Calibri" w:eastAsia="Calibri" w:cs="Calibri" w:asciiTheme="majorAscii" w:hAnsiTheme="majorAscii" w:eastAsiaTheme="majorAscii" w:cstheme="majorAscii"/>
          <w:lang w:val="nb-NO"/>
        </w:rPr>
        <w:t>Legionella (</w:t>
      </w:r>
      <w:r w:rsidRPr="68A3D92E" w:rsidR="68A3D92E">
        <w:rPr>
          <w:rFonts w:ascii="Calibri" w:hAnsi="Calibri" w:eastAsia="Calibri" w:cs="Calibri" w:asciiTheme="majorAscii" w:hAnsiTheme="majorAscii" w:eastAsiaTheme="majorAscii" w:cstheme="majorAscii"/>
          <w:lang w:val="nb-NO"/>
        </w:rPr>
        <w:t>§§ 11a-11e</w:t>
      </w:r>
      <w:r w:rsidRPr="68A3D92E" w:rsidR="68A3D92E">
        <w:rPr>
          <w:rFonts w:ascii="Calibri" w:hAnsi="Calibri" w:eastAsia="Calibri" w:cs="Calibri" w:asciiTheme="majorAscii" w:hAnsiTheme="majorAscii" w:eastAsiaTheme="majorAscii" w:cstheme="majorAscii"/>
          <w:lang w:val="nb-NO"/>
        </w:rPr>
        <w:t xml:space="preserve">) - </w:t>
      </w:r>
      <w:r w:rsidRPr="68A3D92E" w:rsidR="68A3D92E">
        <w:rPr>
          <w:rFonts w:ascii="Calibri" w:hAnsi="Calibri" w:eastAsia="Calibri" w:cs="Calibri" w:asciiTheme="majorAscii" w:hAnsiTheme="majorAscii" w:eastAsiaTheme="majorAscii" w:cstheme="majorAscii"/>
          <w:i w:val="1"/>
          <w:iCs w:val="1"/>
          <w:lang w:val="nb-NO"/>
        </w:rPr>
        <w:t>N</w:t>
      </w:r>
      <w:r w:rsidRPr="68A3D92E" w:rsidR="68A3D92E">
        <w:rPr>
          <w:rFonts w:ascii="Calibri" w:hAnsi="Calibri" w:eastAsia="Calibri" w:cs="Calibri" w:asciiTheme="majorAscii" w:hAnsiTheme="majorAscii" w:eastAsiaTheme="majorAscii" w:cstheme="majorAscii"/>
          <w:i w:val="1"/>
          <w:iCs w:val="1"/>
          <w:lang w:val="nb-NO"/>
        </w:rPr>
        <w:t>å</w:t>
      </w:r>
      <w:r w:rsidRPr="68A3D92E" w:rsidR="68A3D92E">
        <w:rPr>
          <w:rFonts w:ascii="Calibri" w:hAnsi="Calibri" w:eastAsia="Calibri" w:cs="Calibri" w:asciiTheme="majorAscii" w:hAnsiTheme="majorAscii" w:eastAsiaTheme="majorAscii" w:cstheme="majorAscii"/>
          <w:i w:val="1"/>
          <w:iCs w:val="1"/>
          <w:lang w:val="nb-NO"/>
        </w:rPr>
        <w:t>r det gjelder denne delen av forskriften anbefaler vi at dere tar en vurdering om hvorvidt dette skal vektlegges under tilsynet, og enten fjerner eller legger til disse paragrafene i brevene avhengig av hva dere ønsker å</w:t>
      </w:r>
      <w:r w:rsidRPr="68A3D92E" w:rsidR="68A3D92E">
        <w:rPr>
          <w:rFonts w:ascii="Calibri" w:hAnsi="Calibri" w:eastAsia="Calibri" w:cs="Calibri" w:asciiTheme="majorAscii" w:hAnsiTheme="majorAscii" w:eastAsiaTheme="majorAscii" w:cstheme="majorAscii"/>
          <w:i w:val="1"/>
          <w:iCs w:val="1"/>
          <w:lang w:val="nb-NO"/>
        </w:rPr>
        <w:t xml:space="preserve"> </w:t>
      </w:r>
      <w:r w:rsidRPr="68A3D92E" w:rsidR="68A3D92E">
        <w:rPr>
          <w:rFonts w:ascii="Calibri" w:hAnsi="Calibri" w:eastAsia="Calibri" w:cs="Calibri" w:asciiTheme="majorAscii" w:hAnsiTheme="majorAscii" w:eastAsiaTheme="majorAscii" w:cstheme="majorAscii"/>
          <w:i w:val="1"/>
          <w:iCs w:val="1"/>
          <w:lang w:val="nb-NO"/>
        </w:rPr>
        <w:t xml:space="preserve">prioritere. Intervjuguiden legger opp til at dere kan spørre om legionellaforebygging </w:t>
      </w:r>
      <w:r w:rsidRPr="68A3D92E" w:rsidR="68A3D92E">
        <w:rPr>
          <w:rFonts w:ascii="Calibri" w:hAnsi="Calibri" w:eastAsia="Calibri" w:cs="Calibri" w:asciiTheme="majorAscii" w:hAnsiTheme="majorAscii" w:eastAsiaTheme="majorAscii" w:cstheme="majorAscii"/>
          <w:i w:val="1"/>
          <w:iCs w:val="1"/>
          <w:lang w:val="nb-NO"/>
        </w:rPr>
        <w:t>med hjemmel i § 10 f), og ut fra informasjon fra virksomheten kan det for eksempel vurderes oppfølgingstilsyn med vekt på denne delen av forskriften.</w:t>
      </w:r>
      <w:r w:rsidRPr="68A3D92E" w:rsidR="68A3D92E">
        <w:rPr>
          <w:rFonts w:ascii="Calibri" w:hAnsi="Calibri" w:eastAsia="Calibri" w:cs="Calibri" w:asciiTheme="majorAscii" w:hAnsiTheme="majorAscii" w:eastAsiaTheme="majorAscii" w:cstheme="majorAscii"/>
          <w:i w:val="1"/>
          <w:iCs w:val="1"/>
          <w:lang w:val="nb-NO"/>
        </w:rPr>
        <w:t xml:space="preserve"> Tilsynsmyndigheten bør ta en vurdering i forkant av hvor dypt dere vil gå inn på tema legionella under dette tilsynet ev. Vurdere egne tilsyn med legionella som tema</w:t>
      </w:r>
      <w:r w:rsidRPr="68A3D92E" w:rsidR="68A3D92E">
        <w:rPr>
          <w:rFonts w:ascii="Calibri" w:hAnsi="Calibri" w:eastAsia="Calibri" w:cs="Calibri" w:asciiTheme="majorAscii" w:hAnsiTheme="majorAscii" w:eastAsiaTheme="majorAscii" w:cstheme="majorAscii"/>
          <w:i w:val="1"/>
          <w:iCs w:val="1"/>
          <w:lang w:val="nb-NO"/>
        </w:rPr>
        <w:t xml:space="preserve">, da det kan medføre behov for tidkrevende veiledning bl.a. om risikovurderinger og oppfølgingstiltak. </w:t>
      </w:r>
    </w:p>
    <w:p w:rsidR="68A3D92E" w:rsidP="68A3D92E" w:rsidRDefault="68A3D92E" w14:noSpellErr="1" w14:paraId="0D3B1F80" w14:textId="14F0E0F7">
      <w:pPr>
        <w:pStyle w:val="Listeavsnitt"/>
        <w:numPr>
          <w:ilvl w:val="0"/>
          <w:numId w:val="17"/>
        </w:numPr>
        <w:rPr>
          <w:rFonts w:ascii="Calibri" w:hAnsi="Calibri" w:eastAsia="Calibri" w:cs="Calibri" w:asciiTheme="majorAscii" w:hAnsiTheme="majorAscii" w:eastAsiaTheme="majorAscii" w:cstheme="majorAscii"/>
          <w:sz w:val="22"/>
          <w:szCs w:val="22"/>
          <w:lang w:val="nb-NO"/>
        </w:rPr>
      </w:pPr>
      <w:r w:rsidRPr="68A3D92E" w:rsidR="68A3D92E">
        <w:rPr>
          <w:rFonts w:ascii="Calibri" w:hAnsi="Calibri" w:eastAsia="Calibri" w:cs="Calibri" w:asciiTheme="majorAscii" w:hAnsiTheme="majorAscii" w:eastAsiaTheme="majorAscii" w:cstheme="majorAscii"/>
          <w:i w:val="0"/>
          <w:iCs w:val="0"/>
          <w:lang w:val="nb-NO"/>
        </w:rPr>
        <w:t xml:space="preserve">Mat – </w:t>
      </w:r>
      <w:r w:rsidRPr="68A3D92E" w:rsidR="68A3D92E">
        <w:rPr>
          <w:rFonts w:ascii="Calibri" w:hAnsi="Calibri" w:eastAsia="Calibri" w:cs="Calibri" w:asciiTheme="majorAscii" w:hAnsiTheme="majorAscii" w:eastAsiaTheme="majorAscii" w:cstheme="majorAscii"/>
          <w:i w:val="1"/>
          <w:iCs w:val="1"/>
          <w:lang w:val="nb-NO"/>
        </w:rPr>
        <w:t xml:space="preserve">intervjuguiden viser til bl.a. </w:t>
      </w:r>
      <w:r w:rsidRPr="68A3D92E" w:rsidR="68A3D92E">
        <w:rPr>
          <w:rFonts w:ascii="Calibri" w:hAnsi="Calibri" w:eastAsia="Calibri" w:cs="Calibri" w:asciiTheme="majorAscii" w:hAnsiTheme="majorAscii" w:eastAsiaTheme="majorAscii" w:cstheme="majorAscii"/>
          <w:i w:val="1"/>
          <w:iCs w:val="1"/>
          <w:lang w:val="nb-NO"/>
        </w:rPr>
        <w:t xml:space="preserve">§ 10 d) og § 7 som hjemmel for spørsmål rundt temaet mat på sykehjem. </w:t>
      </w:r>
      <w:r w:rsidRPr="68A3D92E" w:rsidR="68A3D92E">
        <w:rPr>
          <w:rFonts w:ascii="Calibri" w:hAnsi="Calibri" w:eastAsia="Calibri" w:cs="Calibri" w:asciiTheme="majorAscii" w:hAnsiTheme="majorAscii" w:eastAsiaTheme="majorAscii" w:cstheme="majorAscii"/>
          <w:i w:val="1"/>
          <w:iCs w:val="1"/>
          <w:lang w:val="nb-NO"/>
        </w:rPr>
        <w:t>Når det gjelder ernæring, så reguleres dette i hovedsak av kvalitetsforskriften for pleie- og omsorgstjenestene, og ikke av</w:t>
      </w:r>
      <w:r w:rsidRPr="68A3D92E" w:rsidR="68A3D92E">
        <w:rPr>
          <w:rFonts w:ascii="Calibri" w:hAnsi="Calibri" w:eastAsia="Calibri" w:cs="Calibri" w:asciiTheme="majorAscii" w:hAnsiTheme="majorAscii" w:eastAsiaTheme="majorAscii" w:cstheme="majorAscii"/>
          <w:i w:val="1"/>
          <w:iCs w:val="1"/>
          <w:lang w:val="nb-NO"/>
        </w:rPr>
        <w:t xml:space="preserve"> det lovverket vi fører tilsyn etter. I tillegg til </w:t>
      </w:r>
      <w:r w:rsidRPr="68A3D92E" w:rsidR="68A3D92E">
        <w:rPr>
          <w:rFonts w:ascii="Calibri" w:hAnsi="Calibri" w:eastAsia="Calibri" w:cs="Calibri" w:asciiTheme="majorAscii" w:hAnsiTheme="majorAscii" w:eastAsiaTheme="majorAscii" w:cstheme="majorAscii"/>
          <w:i w:val="1"/>
          <w:iCs w:val="1"/>
          <w:lang w:val="nb-NO"/>
        </w:rPr>
        <w:t>sp</w:t>
      </w:r>
      <w:r w:rsidRPr="68A3D92E" w:rsidR="68A3D92E">
        <w:rPr>
          <w:rFonts w:ascii="Calibri" w:hAnsi="Calibri" w:eastAsia="Calibri" w:cs="Calibri" w:asciiTheme="majorAscii" w:hAnsiTheme="majorAscii" w:eastAsiaTheme="majorAscii" w:cstheme="majorAscii"/>
          <w:i w:val="1"/>
          <w:iCs w:val="1"/>
          <w:lang w:val="nb-NO"/>
        </w:rPr>
        <w:t>ørsmål</w:t>
      </w:r>
      <w:r w:rsidRPr="68A3D92E" w:rsidR="68A3D92E">
        <w:rPr>
          <w:rFonts w:ascii="Calibri" w:hAnsi="Calibri" w:eastAsia="Calibri" w:cs="Calibri" w:asciiTheme="majorAscii" w:hAnsiTheme="majorAscii" w:eastAsiaTheme="majorAscii" w:cstheme="majorAscii"/>
          <w:i w:val="1"/>
          <w:iCs w:val="1"/>
          <w:lang w:val="nb-NO"/>
        </w:rPr>
        <w:t xml:space="preserve"> om næringsmiddelhåndtering vil s</w:t>
      </w:r>
      <w:r w:rsidRPr="68A3D92E" w:rsidR="68A3D92E">
        <w:rPr>
          <w:rFonts w:ascii="Calibri" w:hAnsi="Calibri" w:eastAsia="Calibri" w:cs="Calibri" w:asciiTheme="majorAscii" w:hAnsiTheme="majorAscii" w:eastAsiaTheme="majorAscii" w:cstheme="majorAscii"/>
          <w:i w:val="1"/>
          <w:iCs w:val="1"/>
          <w:lang w:val="nb-NO"/>
        </w:rPr>
        <w:t>pørsmål rundt måltidets organisering og tidspunkter kunne</w:t>
      </w:r>
      <w:r w:rsidRPr="68A3D92E" w:rsidR="68A3D92E">
        <w:rPr>
          <w:rFonts w:ascii="Calibri" w:hAnsi="Calibri" w:eastAsia="Calibri" w:cs="Calibri" w:asciiTheme="majorAscii" w:hAnsiTheme="majorAscii" w:eastAsiaTheme="majorAscii" w:cstheme="majorAscii"/>
          <w:i w:val="1"/>
          <w:iCs w:val="1"/>
          <w:lang w:val="nb-NO"/>
        </w:rPr>
        <w:t xml:space="preserve"> være relevant </w:t>
      </w:r>
      <w:r w:rsidRPr="68A3D92E" w:rsidR="68A3D92E">
        <w:rPr>
          <w:rFonts w:ascii="Calibri" w:hAnsi="Calibri" w:eastAsia="Calibri" w:cs="Calibri" w:asciiTheme="majorAscii" w:hAnsiTheme="majorAscii" w:eastAsiaTheme="majorAscii" w:cstheme="majorAscii"/>
          <w:i w:val="1"/>
          <w:iCs w:val="1"/>
          <w:lang w:val="nb-NO"/>
        </w:rPr>
        <w:t xml:space="preserve"> – </w:t>
      </w:r>
      <w:r w:rsidRPr="68A3D92E" w:rsidR="68A3D92E">
        <w:rPr>
          <w:rFonts w:ascii="Calibri" w:hAnsi="Calibri" w:eastAsia="Calibri" w:cs="Calibri" w:asciiTheme="majorAscii" w:hAnsiTheme="majorAscii" w:eastAsiaTheme="majorAscii" w:cstheme="majorAscii"/>
          <w:i w:val="1"/>
          <w:iCs w:val="1"/>
          <w:lang w:val="nb-NO"/>
        </w:rPr>
        <w:t xml:space="preserve"> dette har en innvirkning på det sosiale miljøet ved sykehjemmene. Mulighetene for bespisning bør ivareta måltidets sosiale funksjoner.</w:t>
      </w:r>
    </w:p>
    <w:p w:rsidR="68A3D92E" w:rsidP="68A3D92E" w:rsidRDefault="68A3D92E" w14:paraId="02A1CEC0" w14:textId="07E7B966">
      <w:pPr>
        <w:pStyle w:val="Normal"/>
        <w:rPr>
          <w:rFonts w:ascii="Calibri" w:hAnsi="Calibri" w:eastAsia="Calibri" w:cs="Calibri" w:asciiTheme="majorAscii" w:hAnsiTheme="majorAscii" w:eastAsiaTheme="majorAscii" w:cstheme="majorAscii"/>
          <w:b w:val="1"/>
          <w:bCs w:val="1"/>
          <w:lang w:val="nb-NO"/>
        </w:rPr>
      </w:pPr>
    </w:p>
    <w:p xmlns:wp14="http://schemas.microsoft.com/office/word/2010/wordml" w:rsidRPr="0040790F" w:rsidR="00C94801" w:rsidP="05BB1E15" w:rsidRDefault="003A7BDE" w14:paraId="5EA6D6DB" wp14:textId="77777777" wp14:noSpellErr="1">
      <w:pPr>
        <w:pStyle w:val="Overskrift1"/>
        <w:keepNext w:val="0"/>
        <w:keepLines w:val="0"/>
        <w:spacing w:before="480"/>
        <w:ind w:left="1440" w:hanging="360"/>
        <w:rPr>
          <w:rFonts w:ascii="Calibri" w:hAnsi="Calibri" w:eastAsia="Calibri" w:cs="Calibri" w:asciiTheme="majorAscii" w:hAnsiTheme="majorAscii" w:eastAsiaTheme="majorAscii" w:cstheme="majorAscii"/>
          <w:b w:val="1"/>
          <w:bCs w:val="1"/>
          <w:sz w:val="46"/>
          <w:szCs w:val="46"/>
          <w:lang w:val="nb-NO"/>
        </w:rPr>
      </w:pPr>
      <w:bookmarkStart w:name="_1ry8dio77be" w:colFirst="0" w:colLast="0" w:id="4"/>
      <w:bookmarkEnd w:id="4"/>
      <w:r w:rsidRPr="05BB1E15" w:rsidR="05BB1E15">
        <w:rPr>
          <w:rFonts w:ascii="Calibri" w:hAnsi="Calibri" w:eastAsia="Calibri" w:cs="Calibri" w:asciiTheme="majorAscii" w:hAnsiTheme="majorAscii" w:eastAsiaTheme="majorAscii" w:cstheme="majorAscii"/>
          <w:b w:val="1"/>
          <w:bCs w:val="1"/>
          <w:sz w:val="46"/>
          <w:szCs w:val="46"/>
          <w:lang w:val="nb-NO"/>
        </w:rPr>
        <w:t>5.</w:t>
      </w:r>
      <w:r w:rsidRPr="05BB1E15" w:rsidR="05BB1E15">
        <w:rPr>
          <w:rFonts w:ascii="Calibri" w:hAnsi="Calibri" w:eastAsia="Calibri" w:cs="Calibri" w:asciiTheme="majorAscii" w:hAnsiTheme="majorAscii" w:eastAsiaTheme="majorAscii" w:cstheme="majorAscii"/>
          <w:sz w:val="14"/>
          <w:szCs w:val="14"/>
          <w:lang w:val="nb-NO"/>
        </w:rPr>
        <w:t xml:space="preserve">     </w:t>
      </w:r>
      <w:r w:rsidRPr="05BB1E15" w:rsidR="05BB1E15">
        <w:rPr>
          <w:rFonts w:ascii="Calibri" w:hAnsi="Calibri" w:eastAsia="Calibri" w:cs="Calibri" w:asciiTheme="majorAscii" w:hAnsiTheme="majorAscii" w:eastAsiaTheme="majorAscii" w:cstheme="majorAscii"/>
          <w:b w:val="1"/>
          <w:bCs w:val="1"/>
          <w:sz w:val="46"/>
          <w:szCs w:val="46"/>
          <w:lang w:val="nb-NO"/>
        </w:rPr>
        <w:t>Tilsynsmateriell</w:t>
      </w:r>
    </w:p>
    <w:p xmlns:wp14="http://schemas.microsoft.com/office/word/2010/wordml" w:rsidRPr="0040790F" w:rsidR="00C94801" w:rsidP="05BB1E15" w:rsidRDefault="003A7BDE" w14:paraId="7FDE0BDC" wp14:textId="77777777" wp14:noSpellErr="1">
      <w:pP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 </w:t>
      </w:r>
    </w:p>
    <w:p xmlns:wp14="http://schemas.microsoft.com/office/word/2010/wordml" w:rsidRPr="0040790F" w:rsidR="00C94801" w:rsidP="05BB1E15" w:rsidRDefault="003A7BDE" w14:paraId="1AAA611B" wp14:textId="77777777" wp14:noSpellErr="1">
      <w:pPr>
        <w:spacing w:after="200"/>
        <w:rPr>
          <w:rFonts w:ascii="Calibri" w:hAnsi="Calibri" w:eastAsia="Calibri" w:cs="Calibri" w:asciiTheme="majorAscii" w:hAnsiTheme="majorAscii" w:eastAsiaTheme="majorAscii" w:cstheme="majorAscii"/>
          <w:color w:val="FF0000"/>
          <w:lang w:val="nb-NO"/>
        </w:rPr>
      </w:pPr>
      <w:r w:rsidRPr="05BB1E15" w:rsidR="05BB1E15">
        <w:rPr>
          <w:rFonts w:ascii="Calibri" w:hAnsi="Calibri" w:eastAsia="Calibri" w:cs="Calibri" w:asciiTheme="majorAscii" w:hAnsiTheme="majorAscii" w:eastAsiaTheme="majorAscii" w:cstheme="majorAscii"/>
          <w:lang w:val="nb-NO"/>
        </w:rPr>
        <w:t>Tilsynsmaterialet er utarbeidet av NEMFO – nettverk f</w:t>
      </w:r>
      <w:r w:rsidRPr="05BB1E15" w:rsidR="05BB1E15">
        <w:rPr>
          <w:rFonts w:ascii="Calibri" w:hAnsi="Calibri" w:eastAsia="Calibri" w:cs="Calibri" w:asciiTheme="majorAscii" w:hAnsiTheme="majorAscii" w:eastAsiaTheme="majorAscii" w:cstheme="majorAscii"/>
          <w:lang w:val="nb-NO"/>
        </w:rPr>
        <w:t>or miljørettet folkehelsearbeid.</w:t>
      </w:r>
    </w:p>
    <w:p xmlns:wp14="http://schemas.microsoft.com/office/word/2010/wordml" w:rsidRPr="0040790F" w:rsidR="00C94801" w:rsidP="05BB1E15" w:rsidRDefault="003A7BDE" w14:paraId="6E096336" wp14:textId="77777777" wp14:noSpellErr="1">
      <w:pPr>
        <w:spacing w:after="200"/>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Følgende er utarbeidet:</w:t>
      </w:r>
    </w:p>
    <w:p xmlns:wp14="http://schemas.microsoft.com/office/word/2010/wordml" w:rsidRPr="0040790F" w:rsidR="00C94801" w:rsidP="05BB1E15" w:rsidRDefault="003A7BDE" w14:paraId="08E6167F" wp14:textId="77777777" wp14:noSpellErr="1">
      <w:pPr>
        <w:numPr>
          <w:ilvl w:val="0"/>
          <w:numId w:val="8"/>
        </w:numPr>
        <w:contextualSpacing/>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Gjennomføringsplan / styringsdokument (dette dokumentet)</w:t>
      </w:r>
    </w:p>
    <w:p xmlns:wp14="http://schemas.microsoft.com/office/word/2010/wordml" w:rsidRPr="0040790F" w:rsidR="00C94801" w:rsidP="05BB1E15" w:rsidRDefault="00430F41" w14:paraId="66FFFB6A" wp14:textId="77777777" wp14:noSpellErr="1">
      <w:pPr>
        <w:numPr>
          <w:ilvl w:val="0"/>
          <w:numId w:val="8"/>
        </w:numPr>
        <w:contextualSpacing/>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Mal 1 - </w:t>
      </w:r>
      <w:r w:rsidRPr="05BB1E15" w:rsidR="05BB1E15">
        <w:rPr>
          <w:rFonts w:ascii="Calibri" w:hAnsi="Calibri" w:eastAsia="Calibri" w:cs="Calibri" w:asciiTheme="majorAscii" w:hAnsiTheme="majorAscii" w:eastAsiaTheme="majorAscii" w:cstheme="majorAscii"/>
          <w:lang w:val="nb-NO"/>
        </w:rPr>
        <w:t>Informasjonsbrev fra lokal tilsynsmyndighet til alle sykehjem i kommune</w:t>
      </w:r>
    </w:p>
    <w:p xmlns:wp14="http://schemas.microsoft.com/office/word/2010/wordml" w:rsidRPr="0040790F" w:rsidR="00C94801" w:rsidP="05BB1E15" w:rsidRDefault="003A7BDE" w14:paraId="0A902CAE" wp14:textId="77777777" wp14:noSpellErr="1">
      <w:pPr>
        <w:numPr>
          <w:ilvl w:val="0"/>
          <w:numId w:val="8"/>
        </w:numPr>
        <w:contextualSpacing/>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Mal</w:t>
      </w:r>
      <w:r w:rsidRPr="05BB1E15" w:rsidR="05BB1E15">
        <w:rPr>
          <w:rFonts w:ascii="Calibri" w:hAnsi="Calibri" w:eastAsia="Calibri" w:cs="Calibri" w:asciiTheme="majorAscii" w:hAnsiTheme="majorAscii" w:eastAsiaTheme="majorAscii" w:cstheme="majorAscii"/>
          <w:lang w:val="nb-NO"/>
        </w:rPr>
        <w:t xml:space="preserve"> 2 – Varsel om tilsyn </w:t>
      </w:r>
    </w:p>
    <w:p xmlns:wp14="http://schemas.microsoft.com/office/word/2010/wordml" w:rsidRPr="0040790F" w:rsidR="00C94801" w:rsidP="05BB1E15" w:rsidRDefault="00430F41" w14:paraId="6B9C8BC0" wp14:textId="77777777" wp14:noSpellErr="1">
      <w:pPr>
        <w:numPr>
          <w:ilvl w:val="0"/>
          <w:numId w:val="8"/>
        </w:numPr>
        <w:contextualSpacing/>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Mal 3 </w:t>
      </w:r>
      <w:r w:rsidRPr="05BB1E15" w:rsidR="05BB1E15">
        <w:rPr>
          <w:rFonts w:ascii="Calibri" w:hAnsi="Calibri" w:eastAsia="Calibri" w:cs="Calibri" w:asciiTheme="majorAscii" w:hAnsiTheme="majorAscii" w:eastAsiaTheme="majorAscii" w:cstheme="majorAscii"/>
          <w:lang w:val="nb-NO"/>
        </w:rPr>
        <w:t>–</w:t>
      </w:r>
      <w:r w:rsidRPr="05BB1E15" w:rsidR="05BB1E15">
        <w:rPr>
          <w:rFonts w:ascii="Calibri" w:hAnsi="Calibri" w:eastAsia="Calibri" w:cs="Calibri" w:asciiTheme="majorAscii" w:hAnsiTheme="majorAscii" w:eastAsiaTheme="majorAscii" w:cstheme="majorAscii"/>
          <w:lang w:val="nb-NO"/>
        </w:rPr>
        <w:t xml:space="preserve"> </w:t>
      </w:r>
      <w:r w:rsidRPr="05BB1E15" w:rsidR="05BB1E15">
        <w:rPr>
          <w:rFonts w:ascii="Calibri" w:hAnsi="Calibri" w:eastAsia="Calibri" w:cs="Calibri" w:asciiTheme="majorAscii" w:hAnsiTheme="majorAscii" w:eastAsiaTheme="majorAscii" w:cstheme="majorAscii"/>
          <w:lang w:val="nb-NO"/>
        </w:rPr>
        <w:t>Intervjuguide</w:t>
      </w:r>
      <w:r w:rsidRPr="05BB1E15" w:rsidR="05BB1E15">
        <w:rPr>
          <w:rFonts w:ascii="Calibri" w:hAnsi="Calibri" w:eastAsia="Calibri" w:cs="Calibri" w:asciiTheme="majorAscii" w:hAnsiTheme="majorAscii" w:eastAsiaTheme="majorAscii" w:cstheme="majorAscii"/>
          <w:lang w:val="nb-NO"/>
        </w:rPr>
        <w:t xml:space="preserve"> og</w:t>
      </w:r>
      <w:r w:rsidRPr="05BB1E15" w:rsidR="05BB1E15">
        <w:rPr>
          <w:rFonts w:ascii="Calibri" w:hAnsi="Calibri" w:eastAsia="Calibri" w:cs="Calibri" w:asciiTheme="majorAscii" w:hAnsiTheme="majorAscii" w:eastAsiaTheme="majorAscii" w:cstheme="majorAscii"/>
          <w:lang w:val="nb-NO"/>
        </w:rPr>
        <w:t xml:space="preserve"> sjekkliste for befaring </w:t>
      </w:r>
    </w:p>
    <w:p xmlns:wp14="http://schemas.microsoft.com/office/word/2010/wordml" w:rsidRPr="0040790F" w:rsidR="00C94801" w:rsidP="05BB1E15" w:rsidRDefault="003A7BDE" w14:paraId="554207BF" wp14:textId="77777777" wp14:noSpellErr="1">
      <w:pPr>
        <w:numPr>
          <w:ilvl w:val="0"/>
          <w:numId w:val="8"/>
        </w:numPr>
        <w:contextualSpacing/>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Mal</w:t>
      </w:r>
      <w:r w:rsidRPr="05BB1E15" w:rsidR="05BB1E15">
        <w:rPr>
          <w:rFonts w:ascii="Calibri" w:hAnsi="Calibri" w:eastAsia="Calibri" w:cs="Calibri" w:asciiTheme="majorAscii" w:hAnsiTheme="majorAscii" w:eastAsiaTheme="majorAscii" w:cstheme="majorAscii"/>
          <w:lang w:val="nb-NO"/>
        </w:rPr>
        <w:t xml:space="preserve"> 4 - T</w:t>
      </w:r>
      <w:r w:rsidRPr="05BB1E15" w:rsidR="05BB1E15">
        <w:rPr>
          <w:rFonts w:ascii="Calibri" w:hAnsi="Calibri" w:eastAsia="Calibri" w:cs="Calibri" w:asciiTheme="majorAscii" w:hAnsiTheme="majorAscii" w:eastAsiaTheme="majorAscii" w:cstheme="majorAscii"/>
          <w:lang w:val="nb-NO"/>
        </w:rPr>
        <w:t xml:space="preserve">ilsynsrapport </w:t>
      </w:r>
      <w:r w:rsidRPr="05BB1E15" w:rsidR="05BB1E15">
        <w:rPr>
          <w:rFonts w:ascii="Calibri" w:hAnsi="Calibri" w:eastAsia="Calibri" w:cs="Calibri" w:asciiTheme="majorAscii" w:hAnsiTheme="majorAscii" w:eastAsiaTheme="majorAscii" w:cstheme="majorAscii"/>
          <w:lang w:val="nb-NO"/>
        </w:rPr>
        <w:t>med varsel om pålegg</w:t>
      </w:r>
    </w:p>
    <w:p xmlns:wp14="http://schemas.microsoft.com/office/word/2010/wordml" w:rsidRPr="0040790F" w:rsidR="00C94801" w:rsidP="05BB1E15" w:rsidRDefault="003A7BDE" w14:paraId="18CEA701" wp14:textId="77777777" wp14:noSpellErr="1">
      <w:pPr>
        <w:numPr>
          <w:ilvl w:val="0"/>
          <w:numId w:val="8"/>
        </w:numPr>
        <w:contextualSpacing/>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Mal </w:t>
      </w:r>
      <w:r w:rsidRPr="05BB1E15" w:rsidR="05BB1E15">
        <w:rPr>
          <w:rFonts w:ascii="Calibri" w:hAnsi="Calibri" w:eastAsia="Calibri" w:cs="Calibri" w:asciiTheme="majorAscii" w:hAnsiTheme="majorAscii" w:eastAsiaTheme="majorAscii" w:cstheme="majorAscii"/>
          <w:lang w:val="nb-NO"/>
        </w:rPr>
        <w:t xml:space="preserve">5 - </w:t>
      </w:r>
      <w:r w:rsidRPr="05BB1E15" w:rsidR="05BB1E15">
        <w:rPr>
          <w:rFonts w:ascii="Calibri" w:hAnsi="Calibri" w:eastAsia="Calibri" w:cs="Calibri" w:asciiTheme="majorAscii" w:hAnsiTheme="majorAscii" w:eastAsiaTheme="majorAscii" w:cstheme="majorAscii"/>
          <w:lang w:val="nb-NO"/>
        </w:rPr>
        <w:t>Vedtak</w:t>
      </w:r>
      <w:r w:rsidRPr="05BB1E15" w:rsidR="05BB1E15">
        <w:rPr>
          <w:rFonts w:ascii="Calibri" w:hAnsi="Calibri" w:eastAsia="Calibri" w:cs="Calibri" w:asciiTheme="majorAscii" w:hAnsiTheme="majorAscii" w:eastAsiaTheme="majorAscii" w:cstheme="majorAscii"/>
          <w:lang w:val="nb-NO"/>
        </w:rPr>
        <w:t xml:space="preserve"> om retting</w:t>
      </w:r>
    </w:p>
    <w:p xmlns:wp14="http://schemas.microsoft.com/office/word/2010/wordml" w:rsidRPr="0040790F" w:rsidR="00C94801" w:rsidP="05BB1E15" w:rsidRDefault="003A7BDE" w14:paraId="3D0DD597" wp14:textId="77777777" wp14:noSpellErr="1">
      <w:pPr>
        <w:numPr>
          <w:ilvl w:val="0"/>
          <w:numId w:val="8"/>
        </w:numPr>
        <w:contextualSpacing/>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Mal</w:t>
      </w:r>
      <w:r w:rsidRPr="05BB1E15" w:rsidR="05BB1E15">
        <w:rPr>
          <w:rFonts w:ascii="Calibri" w:hAnsi="Calibri" w:eastAsia="Calibri" w:cs="Calibri" w:asciiTheme="majorAscii" w:hAnsiTheme="majorAscii" w:eastAsiaTheme="majorAscii" w:cstheme="majorAscii"/>
          <w:lang w:val="nb-NO"/>
        </w:rPr>
        <w:t xml:space="preserve"> 6 - A</w:t>
      </w:r>
      <w:r w:rsidRPr="05BB1E15" w:rsidR="05BB1E15">
        <w:rPr>
          <w:rFonts w:ascii="Calibri" w:hAnsi="Calibri" w:eastAsia="Calibri" w:cs="Calibri" w:asciiTheme="majorAscii" w:hAnsiTheme="majorAscii" w:eastAsiaTheme="majorAscii" w:cstheme="majorAscii"/>
          <w:lang w:val="nb-NO"/>
        </w:rPr>
        <w:t>vslutning av tilsynet</w:t>
      </w:r>
    </w:p>
    <w:p xmlns:wp14="http://schemas.microsoft.com/office/word/2010/wordml" w:rsidRPr="0040790F" w:rsidR="00C94801" w:rsidP="05BB1E15" w:rsidRDefault="00430F41" w14:paraId="6894E7E2" wp14:textId="77777777" wp14:noSpellErr="1">
      <w:pPr>
        <w:numPr>
          <w:ilvl w:val="0"/>
          <w:numId w:val="8"/>
        </w:numPr>
        <w:contextualSpacing/>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Evalueringsskjema for</w:t>
      </w:r>
      <w:r w:rsidRPr="05BB1E15" w:rsidR="05BB1E15">
        <w:rPr>
          <w:rFonts w:ascii="Calibri" w:hAnsi="Calibri" w:eastAsia="Calibri" w:cs="Calibri" w:asciiTheme="majorAscii" w:hAnsiTheme="majorAscii" w:eastAsiaTheme="majorAscii" w:cstheme="majorAscii"/>
          <w:lang w:val="nb-NO"/>
        </w:rPr>
        <w:t xml:space="preserve"> tilsynskampanjen</w:t>
      </w:r>
    </w:p>
    <w:p xmlns:wp14="http://schemas.microsoft.com/office/word/2010/wordml" w:rsidRPr="0040790F" w:rsidR="00C94801" w:rsidP="05BB1E15" w:rsidRDefault="003A7BDE" w14:paraId="6C1031F9" wp14:textId="77777777" wp14:noSpellErr="1">
      <w:pP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 </w:t>
      </w:r>
    </w:p>
    <w:p xmlns:wp14="http://schemas.microsoft.com/office/word/2010/wordml" w:rsidRPr="0040790F" w:rsidR="00C94801" w:rsidP="05BB1E15" w:rsidRDefault="003A7BDE" w14:paraId="7D7086D5" wp14:textId="77777777" wp14:noSpellErr="1">
      <w:pP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Evalueringsskjema som skal sendes inn til NEMFO i etterkant av tilsynsperioden vil bli sendt ut elektronisk til alle kommuner som deltar på tilsynet.</w:t>
      </w:r>
    </w:p>
    <w:p xmlns:wp14="http://schemas.microsoft.com/office/word/2010/wordml" w:rsidRPr="0040790F" w:rsidR="00C94801" w:rsidP="05BB1E15" w:rsidRDefault="003A7BDE" w14:paraId="4CE745D7" wp14:textId="77777777" wp14:noSpellErr="1">
      <w:pP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 </w:t>
      </w:r>
    </w:p>
    <w:p xmlns:wp14="http://schemas.microsoft.com/office/word/2010/wordml" w:rsidRPr="0040790F" w:rsidR="00C94801" w:rsidP="05BB1E15" w:rsidRDefault="003A7BDE" w14:paraId="472AB22A" wp14:textId="77777777" wp14:noSpellErr="1">
      <w:pP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For informasjon om tilsyn generelt vises det til </w:t>
      </w:r>
      <w:hyperlink r:id="R482ac1d621364c18">
        <w:r w:rsidRPr="05BB1E15" w:rsidR="05BB1E15">
          <w:rPr>
            <w:rFonts w:ascii="Calibri" w:hAnsi="Calibri" w:eastAsia="Calibri" w:cs="Calibri" w:asciiTheme="majorAscii" w:hAnsiTheme="majorAscii" w:eastAsiaTheme="majorAscii" w:cstheme="majorAscii"/>
            <w:color w:val="1155CC"/>
            <w:u w:val="single"/>
            <w:lang w:val="nb-NO"/>
          </w:rPr>
          <w:t>tilsynsveileder miljørettet helsevern</w:t>
        </w:r>
      </w:hyperlink>
      <w:r w:rsidRPr="05BB1E15" w:rsidR="05BB1E15">
        <w:rPr>
          <w:rFonts w:ascii="Calibri" w:hAnsi="Calibri" w:eastAsia="Calibri" w:cs="Calibri" w:asciiTheme="majorAscii" w:hAnsiTheme="majorAscii" w:eastAsiaTheme="majorAscii" w:cstheme="majorAscii"/>
          <w:lang w:val="nb-NO"/>
        </w:rPr>
        <w:t xml:space="preserve"> utarbeidet av Helsedirektoratet, IS-2288.</w:t>
      </w:r>
    </w:p>
    <w:p xmlns:wp14="http://schemas.microsoft.com/office/word/2010/wordml" w:rsidRPr="0040790F" w:rsidR="00C94801" w:rsidP="05BB1E15" w:rsidRDefault="003A7BDE" w14:paraId="14F8EE57" wp14:textId="77777777" wp14:noSpellErr="1">
      <w:pPr>
        <w:pStyle w:val="Overskrift1"/>
        <w:keepNext w:val="0"/>
        <w:keepLines w:val="0"/>
        <w:spacing w:before="480"/>
        <w:ind w:left="1440" w:hanging="360"/>
        <w:rPr>
          <w:rFonts w:ascii="Calibri" w:hAnsi="Calibri" w:eastAsia="Calibri" w:cs="Calibri" w:asciiTheme="majorAscii" w:hAnsiTheme="majorAscii" w:eastAsiaTheme="majorAscii" w:cstheme="majorAscii"/>
          <w:b w:val="1"/>
          <w:bCs w:val="1"/>
          <w:sz w:val="46"/>
          <w:szCs w:val="46"/>
          <w:lang w:val="nb-NO"/>
        </w:rPr>
      </w:pPr>
      <w:bookmarkStart w:name="_e3bqx56xi6xk" w:colFirst="0" w:colLast="0" w:id="5"/>
      <w:bookmarkEnd w:id="5"/>
      <w:r w:rsidRPr="05BB1E15" w:rsidR="05BB1E15">
        <w:rPr>
          <w:rFonts w:ascii="Calibri" w:hAnsi="Calibri" w:eastAsia="Calibri" w:cs="Calibri" w:asciiTheme="majorAscii" w:hAnsiTheme="majorAscii" w:eastAsiaTheme="majorAscii" w:cstheme="majorAscii"/>
          <w:b w:val="1"/>
          <w:bCs w:val="1"/>
          <w:sz w:val="46"/>
          <w:szCs w:val="46"/>
          <w:lang w:val="nb-NO"/>
        </w:rPr>
        <w:t>6.</w:t>
      </w:r>
      <w:r w:rsidRPr="05BB1E15" w:rsidR="05BB1E15">
        <w:rPr>
          <w:rFonts w:ascii="Calibri" w:hAnsi="Calibri" w:eastAsia="Calibri" w:cs="Calibri" w:asciiTheme="majorAscii" w:hAnsiTheme="majorAscii" w:eastAsiaTheme="majorAscii" w:cstheme="majorAscii"/>
          <w:sz w:val="14"/>
          <w:szCs w:val="14"/>
          <w:lang w:val="nb-NO"/>
        </w:rPr>
        <w:t xml:space="preserve">     </w:t>
      </w:r>
      <w:r w:rsidRPr="05BB1E15" w:rsidR="05BB1E15">
        <w:rPr>
          <w:rFonts w:ascii="Calibri" w:hAnsi="Calibri" w:eastAsia="Calibri" w:cs="Calibri" w:asciiTheme="majorAscii" w:hAnsiTheme="majorAscii" w:eastAsiaTheme="majorAscii" w:cstheme="majorAscii"/>
          <w:b w:val="1"/>
          <w:bCs w:val="1"/>
          <w:sz w:val="46"/>
          <w:szCs w:val="46"/>
          <w:lang w:val="nb-NO"/>
        </w:rPr>
        <w:t xml:space="preserve">Gjennomføring av tilsynskampanjen  </w:t>
      </w:r>
    </w:p>
    <w:p xmlns:wp14="http://schemas.microsoft.com/office/word/2010/wordml" w:rsidRPr="0040790F" w:rsidR="00C94801" w:rsidP="05BB1E15" w:rsidRDefault="003A7BDE" w14:paraId="7D149327" wp14:textId="77777777" wp14:noSpellErr="1">
      <w:pP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 </w:t>
      </w:r>
    </w:p>
    <w:p xmlns:wp14="http://schemas.microsoft.com/office/word/2010/wordml" w:rsidRPr="0040790F" w:rsidR="00C94801" w:rsidP="05BB1E15" w:rsidRDefault="003A7BDE" w14:paraId="4CD3A98C" wp14:textId="77777777" wp14:noSpellErr="1">
      <w:pP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NEMFO ønsker en oversikt over hvilke kommuner som deltar i tilsynskampanjen. Det bes derfor om påmelding til kampanjen til følgende e- postadresse: </w:t>
      </w:r>
      <w:hyperlink r:id="Rfc00864c85184d8f">
        <w:r w:rsidRPr="05BB1E15" w:rsidR="05BB1E15">
          <w:rPr>
            <w:rFonts w:ascii="Calibri" w:hAnsi="Calibri" w:eastAsia="Calibri" w:cs="Calibri" w:asciiTheme="majorAscii" w:hAnsiTheme="majorAscii" w:eastAsiaTheme="majorAscii" w:cstheme="majorAscii"/>
            <w:color w:val="1155CC"/>
            <w:u w:val="single"/>
            <w:lang w:val="nb-NO"/>
          </w:rPr>
          <w:t>post@nemfo.no</w:t>
        </w:r>
      </w:hyperlink>
      <w:r w:rsidRPr="05BB1E15" w:rsidR="05BB1E15">
        <w:rPr>
          <w:rFonts w:ascii="Calibri" w:hAnsi="Calibri" w:eastAsia="Calibri" w:cs="Calibri" w:asciiTheme="majorAscii" w:hAnsiTheme="majorAscii" w:eastAsiaTheme="majorAscii" w:cstheme="majorAscii"/>
          <w:lang w:val="nb-NO"/>
        </w:rPr>
        <w:t xml:space="preserve"> når kommunen har bestemt seg for å delta.</w:t>
      </w:r>
    </w:p>
    <w:p xmlns:wp14="http://schemas.microsoft.com/office/word/2010/wordml" w:rsidRPr="0040790F" w:rsidR="00C94801" w:rsidP="05BB1E15" w:rsidRDefault="003A7BDE" w14:paraId="253B9705" wp14:textId="77777777" wp14:noSpellErr="1">
      <w:pP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 </w:t>
      </w:r>
    </w:p>
    <w:p xmlns:wp14="http://schemas.microsoft.com/office/word/2010/wordml" w:rsidRPr="0040790F" w:rsidR="00C94801" w:rsidP="05BB1E15" w:rsidRDefault="003A7BDE" w14:paraId="437B5870" wp14:textId="77777777" wp14:noSpellErr="1">
      <w:pPr>
        <w:rPr>
          <w:rFonts w:ascii="Calibri" w:hAnsi="Calibri" w:eastAsia="Calibri" w:cs="Calibri" w:asciiTheme="majorAscii" w:hAnsiTheme="majorAscii" w:eastAsiaTheme="majorAscii" w:cstheme="majorAscii"/>
          <w:b w:val="1"/>
          <w:bCs w:val="1"/>
          <w:lang w:val="nb-NO"/>
        </w:rPr>
      </w:pPr>
      <w:r w:rsidRPr="05BB1E15" w:rsidR="05BB1E15">
        <w:rPr>
          <w:rFonts w:ascii="Calibri" w:hAnsi="Calibri" w:eastAsia="Calibri" w:cs="Calibri" w:asciiTheme="majorAscii" w:hAnsiTheme="majorAscii" w:eastAsiaTheme="majorAscii" w:cstheme="majorAscii"/>
          <w:b w:val="1"/>
          <w:bCs w:val="1"/>
          <w:lang w:val="nb-NO"/>
        </w:rPr>
        <w:t>Miljørettet helsevernenhetene i Norge (kommuner, interkommunale virksomheter</w:t>
      </w:r>
      <w:r w:rsidRPr="05BB1E15" w:rsidR="05BB1E15">
        <w:rPr>
          <w:rFonts w:ascii="Calibri" w:hAnsi="Calibri" w:eastAsia="Calibri" w:cs="Calibri" w:asciiTheme="majorAscii" w:hAnsiTheme="majorAscii" w:eastAsiaTheme="majorAscii" w:cstheme="majorAscii"/>
          <w:b w:val="1"/>
          <w:bCs w:val="1"/>
          <w:lang w:val="nb-NO"/>
        </w:rPr>
        <w:t>, vertskommunesamarbeid</w:t>
      </w:r>
      <w:r w:rsidRPr="05BB1E15" w:rsidR="05BB1E15">
        <w:rPr>
          <w:rFonts w:ascii="Calibri" w:hAnsi="Calibri" w:eastAsia="Calibri" w:cs="Calibri" w:asciiTheme="majorAscii" w:hAnsiTheme="majorAscii" w:eastAsiaTheme="majorAscii" w:cstheme="majorAscii"/>
          <w:b w:val="1"/>
          <w:bCs w:val="1"/>
          <w:lang w:val="nb-NO"/>
        </w:rPr>
        <w:t>) har ansvaret for det praktiske arbeidet med tilsynet.</w:t>
      </w:r>
    </w:p>
    <w:p xmlns:wp14="http://schemas.microsoft.com/office/word/2010/wordml" w:rsidRPr="0040790F" w:rsidR="00C94801" w:rsidP="05BB1E15" w:rsidRDefault="003A7BDE" w14:paraId="752553BD" wp14:textId="77777777" wp14:noSpellErr="1">
      <w:pPr>
        <w:rPr>
          <w:rFonts w:ascii="Calibri" w:hAnsi="Calibri" w:eastAsia="Calibri" w:cs="Calibri" w:asciiTheme="majorAscii" w:hAnsiTheme="majorAscii" w:eastAsiaTheme="majorAscii" w:cstheme="majorAscii"/>
          <w:b w:val="1"/>
          <w:bCs w:val="1"/>
          <w:lang w:val="nb-NO"/>
        </w:rPr>
      </w:pPr>
      <w:r w:rsidRPr="05BB1E15" w:rsidR="05BB1E15">
        <w:rPr>
          <w:rFonts w:ascii="Calibri" w:hAnsi="Calibri" w:eastAsia="Calibri" w:cs="Calibri" w:asciiTheme="majorAscii" w:hAnsiTheme="majorAscii" w:eastAsiaTheme="majorAscii" w:cstheme="majorAscii"/>
          <w:b w:val="1"/>
          <w:bCs w:val="1"/>
          <w:lang w:val="nb-NO"/>
        </w:rPr>
        <w:t xml:space="preserve"> </w:t>
      </w:r>
    </w:p>
    <w:p xmlns:wp14="http://schemas.microsoft.com/office/word/2010/wordml" w:rsidR="00430F41" w:rsidP="05BB1E15" w:rsidRDefault="00430F41" w14:paraId="3DEEC669" wp14:textId="77777777" wp14:noSpellErr="1">
      <w:pPr>
        <w:rPr>
          <w:rFonts w:ascii="Calibri" w:hAnsi="Calibri" w:eastAsia="Calibri" w:cs="Calibri" w:asciiTheme="majorAscii" w:hAnsiTheme="majorAscii" w:eastAsiaTheme="majorAscii" w:cstheme="majorAscii"/>
          <w:b w:val="1"/>
          <w:bCs w:val="1"/>
          <w:u w:val="single"/>
          <w:lang w:val="nb-NO"/>
        </w:rPr>
      </w:pPr>
    </w:p>
    <w:p xmlns:wp14="http://schemas.microsoft.com/office/word/2010/wordml" w:rsidR="00430F41" w:rsidP="05BB1E15" w:rsidRDefault="00430F41" w14:paraId="3656B9AB" wp14:textId="77777777" wp14:noSpellErr="1">
      <w:pPr>
        <w:rPr>
          <w:rFonts w:ascii="Calibri" w:hAnsi="Calibri" w:eastAsia="Calibri" w:cs="Calibri" w:asciiTheme="majorAscii" w:hAnsiTheme="majorAscii" w:eastAsiaTheme="majorAscii" w:cstheme="majorAscii"/>
          <w:b w:val="1"/>
          <w:bCs w:val="1"/>
          <w:u w:val="single"/>
          <w:lang w:val="nb-NO"/>
        </w:rPr>
      </w:pPr>
    </w:p>
    <w:p xmlns:wp14="http://schemas.microsoft.com/office/word/2010/wordml" w:rsidRPr="0040790F" w:rsidR="00C94801" w:rsidP="05BB1E15" w:rsidRDefault="003A7BDE" w14:paraId="30803DE1" wp14:textId="77777777" wp14:noSpellErr="1">
      <w:pPr>
        <w:rPr>
          <w:rFonts w:ascii="Calibri" w:hAnsi="Calibri" w:eastAsia="Calibri" w:cs="Calibri" w:asciiTheme="majorAscii" w:hAnsiTheme="majorAscii" w:eastAsiaTheme="majorAscii" w:cstheme="majorAscii"/>
          <w:b w:val="1"/>
          <w:bCs w:val="1"/>
          <w:u w:val="single"/>
          <w:lang w:val="nb-NO"/>
        </w:rPr>
      </w:pPr>
      <w:r w:rsidRPr="05BB1E15" w:rsidR="05BB1E15">
        <w:rPr>
          <w:rFonts w:ascii="Calibri" w:hAnsi="Calibri" w:eastAsia="Calibri" w:cs="Calibri" w:asciiTheme="majorAscii" w:hAnsiTheme="majorAscii" w:eastAsiaTheme="majorAscii" w:cstheme="majorAscii"/>
          <w:b w:val="1"/>
          <w:bCs w:val="1"/>
          <w:u w:val="single"/>
          <w:lang w:val="nb-NO"/>
        </w:rPr>
        <w:t>Veiledning vedrørende bruk av tilsynsmaterialet og gjennomføring av tilsynene</w:t>
      </w:r>
    </w:p>
    <w:p xmlns:wp14="http://schemas.microsoft.com/office/word/2010/wordml" w:rsidRPr="0040790F" w:rsidR="00C94801" w:rsidP="05BB1E15" w:rsidRDefault="003A7BDE" w14:paraId="305931F8" wp14:textId="77777777" wp14:noSpellErr="1">
      <w:pP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Tilsynsmaterialet som er utarbeidet er </w:t>
      </w:r>
      <w:r w:rsidRPr="05BB1E15" w:rsidR="05BB1E15">
        <w:rPr>
          <w:rFonts w:ascii="Calibri" w:hAnsi="Calibri" w:eastAsia="Calibri" w:cs="Calibri" w:asciiTheme="majorAscii" w:hAnsiTheme="majorAscii" w:eastAsiaTheme="majorAscii" w:cstheme="majorAscii"/>
          <w:u w:val="single"/>
          <w:lang w:val="nb-NO"/>
        </w:rPr>
        <w:t xml:space="preserve">forslag </w:t>
      </w:r>
      <w:r w:rsidRPr="05BB1E15" w:rsidR="05BB1E15">
        <w:rPr>
          <w:rFonts w:ascii="Calibri" w:hAnsi="Calibri" w:eastAsia="Calibri" w:cs="Calibri" w:asciiTheme="majorAscii" w:hAnsiTheme="majorAscii" w:eastAsiaTheme="majorAscii" w:cstheme="majorAscii"/>
          <w:lang w:val="nb-NO"/>
        </w:rPr>
        <w:t>til maler som kan brukes. Den enkelte kommune må gjøre nødvendige tilpasninger og eventuelle endringer til materialet.</w:t>
      </w:r>
    </w:p>
    <w:p xmlns:wp14="http://schemas.microsoft.com/office/word/2010/wordml" w:rsidRPr="0040790F" w:rsidR="00C94801" w:rsidP="05BB1E15" w:rsidRDefault="003A7BDE" w14:paraId="56051E44" wp14:textId="77777777" wp14:noSpellErr="1">
      <w:pP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 </w:t>
      </w:r>
    </w:p>
    <w:p xmlns:wp14="http://schemas.microsoft.com/office/word/2010/wordml" w:rsidRPr="0040790F" w:rsidR="00C94801" w:rsidP="05BB1E15" w:rsidRDefault="003A7BDE" w14:paraId="68BD49E9" wp14:textId="77777777" wp14:noSpellErr="1">
      <w:pPr>
        <w:rPr>
          <w:rFonts w:ascii="Calibri" w:hAnsi="Calibri" w:eastAsia="Calibri" w:cs="Calibri" w:asciiTheme="majorAscii" w:hAnsiTheme="majorAscii" w:eastAsiaTheme="majorAscii" w:cstheme="majorAscii"/>
          <w:b w:val="1"/>
          <w:bCs w:val="1"/>
          <w:lang w:val="nb-NO"/>
        </w:rPr>
      </w:pPr>
      <w:r w:rsidRPr="05BB1E15" w:rsidR="05BB1E15">
        <w:rPr>
          <w:rFonts w:ascii="Calibri" w:hAnsi="Calibri" w:eastAsia="Calibri" w:cs="Calibri" w:asciiTheme="majorAscii" w:hAnsiTheme="majorAscii" w:eastAsiaTheme="majorAscii" w:cstheme="majorAscii"/>
          <w:b w:val="1"/>
          <w:bCs w:val="1"/>
          <w:lang w:val="nb-NO"/>
        </w:rPr>
        <w:t>Forarbeid:</w:t>
      </w:r>
    </w:p>
    <w:p xmlns:wp14="http://schemas.microsoft.com/office/word/2010/wordml" w:rsidR="00430F41" w:rsidP="05BB1E15" w:rsidRDefault="00430F41" w14:paraId="3C2D8B27" wp14:textId="77777777">
      <w:pPr>
        <w:numPr>
          <w:ilvl w:val="0"/>
          <w:numId w:val="7"/>
        </w:numPr>
        <w:contextualSpacing/>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Tilsynsmyndigheten må påse at myndigheten til å føre tilsyn og myndighet til å bruke virkemidlene i folkehelselovens </w:t>
      </w:r>
      <w:proofErr w:type="spellStart"/>
      <w:r w:rsidRPr="05BB1E15" w:rsidR="05BB1E15">
        <w:rPr>
          <w:rFonts w:ascii="Calibri" w:hAnsi="Calibri" w:eastAsia="Calibri" w:cs="Calibri" w:asciiTheme="majorAscii" w:hAnsiTheme="majorAscii" w:eastAsiaTheme="majorAscii" w:cstheme="majorAscii"/>
          <w:lang w:val="nb-NO"/>
        </w:rPr>
        <w:t>kap</w:t>
      </w:r>
      <w:proofErr w:type="spellEnd"/>
      <w:r w:rsidRPr="05BB1E15" w:rsidR="05BB1E15">
        <w:rPr>
          <w:rFonts w:ascii="Calibri" w:hAnsi="Calibri" w:eastAsia="Calibri" w:cs="Calibri" w:asciiTheme="majorAscii" w:hAnsiTheme="majorAscii" w:eastAsiaTheme="majorAscii" w:cstheme="majorAscii"/>
          <w:lang w:val="nb-NO"/>
        </w:rPr>
        <w:t>. 3 (retting, tvangsmulkt, stansing osv.) er delegert fra kommunen til de som skal utføre tilsynene</w:t>
      </w:r>
      <w:r w:rsidRPr="05BB1E15" w:rsidR="05BB1E15">
        <w:rPr>
          <w:rFonts w:ascii="Calibri" w:hAnsi="Calibri" w:eastAsia="Calibri" w:cs="Calibri" w:asciiTheme="majorAscii" w:hAnsiTheme="majorAscii" w:eastAsiaTheme="majorAscii" w:cstheme="majorAscii"/>
          <w:lang w:val="nb-NO"/>
        </w:rPr>
        <w:t xml:space="preserve"> og gi eventuelle pålegg til sykehjemmene</w:t>
      </w:r>
      <w:r w:rsidRPr="05BB1E15" w:rsidR="05BB1E15">
        <w:rPr>
          <w:rFonts w:ascii="Calibri" w:hAnsi="Calibri" w:eastAsia="Calibri" w:cs="Calibri" w:asciiTheme="majorAscii" w:hAnsiTheme="majorAscii" w:eastAsiaTheme="majorAscii" w:cstheme="majorAscii"/>
          <w:lang w:val="nb-NO"/>
        </w:rPr>
        <w:t xml:space="preserve">. Det skal dokumenteres i tilsynsmyndighetens internkontrollsystem at dere sørger for likebehandling og er uavhengige fra tilsynsobjektene. </w:t>
      </w:r>
    </w:p>
    <w:p xmlns:wp14="http://schemas.microsoft.com/office/word/2010/wordml" w:rsidRPr="0040790F" w:rsidR="00C94801" w:rsidP="05BB1E15" w:rsidRDefault="003A7BDE" w14:paraId="3C4A8303" wp14:textId="77777777" wp14:noSpellErr="1">
      <w:pPr>
        <w:numPr>
          <w:ilvl w:val="0"/>
          <w:numId w:val="7"/>
        </w:numPr>
        <w:contextualSpacing/>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Utsending av informasjonsbrev til alle sykehjem i egen kommune/egne kommuner om aktuell tilsynskampanje. Hensikten med å sende informasjonsbrevet til alle sykehjem er ønske om å få et felles fokus på miljørettet helsevern i virksomhetene. Informasjonsbrevet sendes ut to måneder før planlagt tilsynsperiode.</w:t>
      </w:r>
    </w:p>
    <w:p xmlns:wp14="http://schemas.microsoft.com/office/word/2010/wordml" w:rsidRPr="0040790F" w:rsidR="00C94801" w:rsidP="05BB1E15" w:rsidRDefault="003A7BDE" w14:paraId="4273107B" wp14:textId="77777777" wp14:noSpellErr="1">
      <w:pPr>
        <w:numPr>
          <w:ilvl w:val="0"/>
          <w:numId w:val="7"/>
        </w:numPr>
        <w:contextualSpacing/>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Utvelgelse av hvilke virksomheter det skal gjennomføres tilsyn med. Bakgrunn: egen tilsynsplan, risikoforhold, hendelsesbasert. Den enkelte kommune velger selv antall virksomheter det skal føres tilsyn med og det er ikke satt noe minimumstall for tilsyn. Tilsynet må gjennomføres i perioden 1.oktober 2018 - 1. April 2019. Tilsynsmaterialet blir likevel liggende tilgjengelig for bruk i ettertid.</w:t>
      </w:r>
    </w:p>
    <w:p xmlns:wp14="http://schemas.microsoft.com/office/word/2010/wordml" w:rsidRPr="0040790F" w:rsidR="00C94801" w:rsidP="05BB1E15" w:rsidRDefault="003A7BDE" w14:paraId="554EF5F4" wp14:textId="77777777" wp14:noSpellErr="1">
      <w:pPr>
        <w:ind w:left="360"/>
        <w:rPr>
          <w:rFonts w:ascii="Calibri" w:hAnsi="Calibri" w:eastAsia="Calibri" w:cs="Calibri" w:asciiTheme="majorAscii" w:hAnsiTheme="majorAscii" w:eastAsiaTheme="majorAscii" w:cstheme="majorAscii"/>
          <w:u w:val="single"/>
          <w:lang w:val="nb-NO"/>
        </w:rPr>
      </w:pPr>
      <w:r w:rsidRPr="05BB1E15" w:rsidR="05BB1E15">
        <w:rPr>
          <w:rFonts w:ascii="Calibri" w:hAnsi="Calibri" w:eastAsia="Calibri" w:cs="Calibri" w:asciiTheme="majorAscii" w:hAnsiTheme="majorAscii" w:eastAsiaTheme="majorAscii" w:cstheme="majorAscii"/>
          <w:u w:val="single"/>
          <w:lang w:val="nb-NO"/>
        </w:rPr>
        <w:t xml:space="preserve"> </w:t>
      </w:r>
    </w:p>
    <w:p xmlns:wp14="http://schemas.microsoft.com/office/word/2010/wordml" w:rsidRPr="0040790F" w:rsidR="00C94801" w:rsidP="05BB1E15" w:rsidRDefault="003A7BDE" w14:paraId="0E3DAC0B" wp14:textId="77777777" wp14:noSpellErr="1">
      <w:pPr>
        <w:rPr>
          <w:rFonts w:ascii="Calibri" w:hAnsi="Calibri" w:eastAsia="Calibri" w:cs="Calibri" w:asciiTheme="majorAscii" w:hAnsiTheme="majorAscii" w:eastAsiaTheme="majorAscii" w:cstheme="majorAscii"/>
          <w:b w:val="1"/>
          <w:bCs w:val="1"/>
          <w:lang w:val="nb-NO"/>
        </w:rPr>
      </w:pPr>
      <w:r w:rsidRPr="05BB1E15" w:rsidR="05BB1E15">
        <w:rPr>
          <w:rFonts w:ascii="Calibri" w:hAnsi="Calibri" w:eastAsia="Calibri" w:cs="Calibri" w:asciiTheme="majorAscii" w:hAnsiTheme="majorAscii" w:eastAsiaTheme="majorAscii" w:cstheme="majorAscii"/>
          <w:b w:val="1"/>
          <w:bCs w:val="1"/>
          <w:lang w:val="nb-NO"/>
        </w:rPr>
        <w:t>Tilsyn med utvalgte sykehjem i kommunen/kommunene:</w:t>
      </w:r>
    </w:p>
    <w:p xmlns:wp14="http://schemas.microsoft.com/office/word/2010/wordml" w:rsidRPr="0040790F" w:rsidR="00C94801" w:rsidP="6493D37D" w:rsidRDefault="003A7BDE" w14:paraId="570131BA" wp14:noSpellErr="1" wp14:textId="65825495">
      <w:pPr>
        <w:numPr>
          <w:ilvl w:val="0"/>
          <w:numId w:val="12"/>
        </w:numPr>
        <w:contextualSpacing/>
        <w:rPr>
          <w:rFonts w:ascii="Calibri" w:hAnsi="Calibri" w:eastAsia="Calibri" w:cs="Calibri" w:asciiTheme="majorAscii" w:hAnsiTheme="majorAscii" w:eastAsiaTheme="majorAscii" w:cstheme="majorAscii"/>
          <w:lang w:val="nb-NO"/>
        </w:rPr>
      </w:pPr>
      <w:r w:rsidRPr="6493D37D" w:rsidR="6493D37D">
        <w:rPr>
          <w:rFonts w:ascii="Calibri" w:hAnsi="Calibri" w:eastAsia="Calibri" w:cs="Calibri" w:asciiTheme="majorAscii" w:hAnsiTheme="majorAscii" w:eastAsiaTheme="majorAscii" w:cstheme="majorAscii"/>
          <w:lang w:val="nb-NO"/>
        </w:rPr>
        <w:t>Sende varsel om tilsyn ca</w:t>
      </w:r>
      <w:r w:rsidRPr="6493D37D" w:rsidR="6493D37D">
        <w:rPr>
          <w:rFonts w:ascii="Calibri" w:hAnsi="Calibri" w:eastAsia="Calibri" w:cs="Calibri" w:asciiTheme="majorAscii" w:hAnsiTheme="majorAscii" w:eastAsiaTheme="majorAscii" w:cstheme="majorAscii"/>
          <w:lang w:val="nb-NO"/>
        </w:rPr>
        <w:t>.</w:t>
      </w:r>
      <w:r w:rsidRPr="6493D37D" w:rsidR="6493D37D">
        <w:rPr>
          <w:rFonts w:ascii="Calibri" w:hAnsi="Calibri" w:eastAsia="Calibri" w:cs="Calibri" w:asciiTheme="majorAscii" w:hAnsiTheme="majorAscii" w:eastAsiaTheme="majorAscii" w:cstheme="majorAscii"/>
          <w:lang w:val="nb-NO"/>
        </w:rPr>
        <w:t xml:space="preserve"> </w:t>
      </w:r>
      <w:r w:rsidRPr="6493D37D" w:rsidR="6493D37D">
        <w:rPr>
          <w:rFonts w:ascii="Calibri" w:hAnsi="Calibri" w:eastAsia="Calibri" w:cs="Calibri" w:asciiTheme="majorAscii" w:hAnsiTheme="majorAscii" w:eastAsiaTheme="majorAscii" w:cstheme="majorAscii"/>
          <w:lang w:val="nb-NO"/>
        </w:rPr>
        <w:t>é</w:t>
      </w:r>
      <w:r w:rsidRPr="6493D37D" w:rsidR="6493D37D">
        <w:rPr>
          <w:rFonts w:ascii="Calibri" w:hAnsi="Calibri" w:eastAsia="Calibri" w:cs="Calibri" w:asciiTheme="majorAscii" w:hAnsiTheme="majorAscii" w:eastAsiaTheme="majorAscii" w:cstheme="majorAscii"/>
          <w:lang w:val="nb-NO"/>
        </w:rPr>
        <w:t>n måned før planlagt tilsyn</w:t>
      </w:r>
    </w:p>
    <w:p xmlns:wp14="http://schemas.microsoft.com/office/word/2010/wordml" w:rsidRPr="0040790F" w:rsidR="00C94801" w:rsidP="05BB1E15" w:rsidRDefault="003A7BDE" w14:paraId="23775A35" wp14:textId="77777777" wp14:noSpellErr="1">
      <w:pPr>
        <w:numPr>
          <w:ilvl w:val="0"/>
          <w:numId w:val="12"/>
        </w:numPr>
        <w:contextualSpacing/>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Gjennomgå mottatt dokumentasjon i forkant av tilsynet</w:t>
      </w:r>
    </w:p>
    <w:p xmlns:wp14="http://schemas.microsoft.com/office/word/2010/wordml" w:rsidRPr="0040790F" w:rsidR="00C94801" w:rsidP="05BB1E15" w:rsidRDefault="003A7BDE" w14:paraId="06259CD9" wp14:textId="77777777" wp14:noSpellErr="1">
      <w:pPr>
        <w:numPr>
          <w:ilvl w:val="0"/>
          <w:numId w:val="12"/>
        </w:numPr>
        <w:contextualSpacing/>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Gjennomføre tilsynet</w:t>
      </w:r>
    </w:p>
    <w:p xmlns:wp14="http://schemas.microsoft.com/office/word/2010/wordml" w:rsidRPr="0040790F" w:rsidR="00C94801" w:rsidP="05BB1E15" w:rsidRDefault="003A7BDE" w14:paraId="44A19690" wp14:textId="77777777" wp14:noSpellErr="1">
      <w:pPr>
        <w:numPr>
          <w:ilvl w:val="0"/>
          <w:numId w:val="12"/>
        </w:numPr>
        <w:contextualSpacing/>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Etterarbeid etter det enkelte tilsyn (tilsynsrapport og eventuelt pålegg om retting)</w:t>
      </w:r>
    </w:p>
    <w:p xmlns:wp14="http://schemas.microsoft.com/office/word/2010/wordml" w:rsidRPr="0040790F" w:rsidR="00C94801" w:rsidP="05BB1E15" w:rsidRDefault="00C94801" w14:paraId="45FB0818" wp14:textId="77777777" wp14:noSpellErr="1">
      <w:pPr>
        <w:rPr>
          <w:rFonts w:ascii="Calibri" w:hAnsi="Calibri" w:eastAsia="Calibri" w:cs="Calibri" w:asciiTheme="majorAscii" w:hAnsiTheme="majorAscii" w:eastAsiaTheme="majorAscii" w:cstheme="majorAscii"/>
          <w:b w:val="1"/>
          <w:bCs w:val="1"/>
          <w:lang w:val="nb-NO"/>
        </w:rPr>
      </w:pPr>
    </w:p>
    <w:p xmlns:wp14="http://schemas.microsoft.com/office/word/2010/wordml" w:rsidRPr="0040790F" w:rsidR="00C94801" w:rsidP="05BB1E15" w:rsidRDefault="003A7BDE" w14:paraId="4EEDA799" wp14:textId="77777777" wp14:noSpellErr="1">
      <w:pPr>
        <w:rPr>
          <w:rFonts w:ascii="Calibri" w:hAnsi="Calibri" w:eastAsia="Calibri" w:cs="Calibri" w:asciiTheme="majorAscii" w:hAnsiTheme="majorAscii" w:eastAsiaTheme="majorAscii" w:cstheme="majorAscii"/>
          <w:b w:val="1"/>
          <w:bCs w:val="1"/>
          <w:lang w:val="nb-NO"/>
        </w:rPr>
      </w:pPr>
      <w:r w:rsidRPr="05BB1E15" w:rsidR="05BB1E15">
        <w:rPr>
          <w:rFonts w:ascii="Calibri" w:hAnsi="Calibri" w:eastAsia="Calibri" w:cs="Calibri" w:asciiTheme="majorAscii" w:hAnsiTheme="majorAscii" w:eastAsiaTheme="majorAscii" w:cstheme="majorAscii"/>
          <w:b w:val="1"/>
          <w:bCs w:val="1"/>
          <w:lang w:val="nb-NO"/>
        </w:rPr>
        <w:t>Praktisk gjennomføring av tilsynet:</w:t>
      </w:r>
    </w:p>
    <w:p xmlns:wp14="http://schemas.microsoft.com/office/word/2010/wordml" w:rsidRPr="0040790F" w:rsidR="00C94801" w:rsidP="05BB1E15" w:rsidRDefault="003A7BDE" w14:paraId="7E235B9D" wp14:textId="77777777" wp14:noSpellErr="1">
      <w:pP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 </w:t>
      </w:r>
    </w:p>
    <w:p xmlns:wp14="http://schemas.microsoft.com/office/word/2010/wordml" w:rsidRPr="0040790F" w:rsidR="00C94801" w:rsidP="05BB1E15" w:rsidRDefault="003A7BDE" w14:paraId="26CFE3CC" wp14:textId="77777777" wp14:noSpellErr="1">
      <w:pPr>
        <w:rPr>
          <w:rFonts w:ascii="Calibri" w:hAnsi="Calibri" w:eastAsia="Calibri" w:cs="Calibri" w:asciiTheme="majorAscii" w:hAnsiTheme="majorAscii" w:eastAsiaTheme="majorAscii" w:cstheme="majorAscii"/>
          <w:u w:val="single"/>
          <w:lang w:val="nb-NO"/>
        </w:rPr>
      </w:pPr>
      <w:r w:rsidRPr="05BB1E15" w:rsidR="05BB1E15">
        <w:rPr>
          <w:rFonts w:ascii="Calibri" w:hAnsi="Calibri" w:eastAsia="Calibri" w:cs="Calibri" w:asciiTheme="majorAscii" w:hAnsiTheme="majorAscii" w:eastAsiaTheme="majorAscii" w:cstheme="majorAscii"/>
          <w:u w:val="single"/>
          <w:lang w:val="nb-NO"/>
        </w:rPr>
        <w:t>Varsel om tilsyn:</w:t>
      </w:r>
    </w:p>
    <w:p xmlns:wp14="http://schemas.microsoft.com/office/word/2010/wordml" w:rsidRPr="0040790F" w:rsidR="00C94801" w:rsidP="05BB1E15" w:rsidRDefault="003A7BDE" w14:paraId="4633A36F" wp14:textId="77777777" wp14:noSpellErr="1">
      <w:pP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Varselet sendes til sykehjemmets leder, med kopi til sykehjemmets eier. I varselet gis det opplysninger om tilsynskampanjen samt praktisk informasjon om selve tilsynet. I varselet blir sykehjemmet bedt om å sende inn bestemte dokumenter innen en fastsatt frist. Dette blir gjort for at tilsynsmyndigheten skal være mest mulig forberedt til tilsynet.</w:t>
      </w:r>
    </w:p>
    <w:p xmlns:wp14="http://schemas.microsoft.com/office/word/2010/wordml" w:rsidRPr="0040790F" w:rsidR="00C94801" w:rsidP="05BB1E15" w:rsidRDefault="00C94801" w14:paraId="049F31CB" wp14:textId="77777777" wp14:noSpellErr="1">
      <w:pPr>
        <w:rPr>
          <w:rFonts w:ascii="Calibri" w:hAnsi="Calibri" w:eastAsia="Calibri" w:cs="Calibri" w:asciiTheme="majorAscii" w:hAnsiTheme="majorAscii" w:eastAsiaTheme="majorAscii" w:cstheme="majorAscii"/>
          <w:lang w:val="nb-NO"/>
        </w:rPr>
      </w:pPr>
    </w:p>
    <w:p xmlns:wp14="http://schemas.microsoft.com/office/word/2010/wordml" w:rsidRPr="0040790F" w:rsidR="00C94801" w:rsidP="05BB1E15" w:rsidRDefault="003A7BDE" w14:paraId="7B718324" wp14:textId="77777777" wp14:noSpellErr="1">
      <w:pP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Vi anbefaler at tilsynsmyndigheten tar telefonkontakt med sykehjemmets leder i forkant av tilsynet for å avtale et tidspunkt som passer for alle parter. Vi anbefaler at tilsynsmyndigheten åpner for at virksomheten kan ta kontakt, eller at tilsynsmyndigheten selv tar kontakt med virksomheten en stund etter utsending av varsel om tilsyn for å forsikre om at varselet og tema for tilsynet er tilstrekkelig forstått.</w:t>
      </w:r>
    </w:p>
    <w:p w:rsidR="05BB1E15" w:rsidP="05BB1E15" w:rsidRDefault="05BB1E15" w14:noSpellErr="1" w14:paraId="11A9B882" w14:textId="45148FA8">
      <w:pPr>
        <w:pStyle w:val="Normal"/>
        <w:rPr>
          <w:rFonts w:ascii="Calibri" w:hAnsi="Calibri" w:eastAsia="Calibri" w:cs="Calibri" w:asciiTheme="majorAscii" w:hAnsiTheme="majorAscii" w:eastAsiaTheme="majorAscii" w:cstheme="majorAscii"/>
          <w:lang w:val="nb-NO"/>
        </w:rPr>
      </w:pPr>
    </w:p>
    <w:p w:rsidR="05BB1E15" w:rsidP="05BB1E15" w:rsidRDefault="05BB1E15" w14:noSpellErr="1" w14:paraId="23AB2112" w14:textId="3B31648A">
      <w:pPr>
        <w:pStyle w:val="Normal"/>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Vi har ikke tatt med noe info om hvordan sidefunn vil bli behandlet i tilsynsvarselet, dette kan tas opp med virksomheten under åpnings- og slutt</w:t>
      </w:r>
      <w:r w:rsidRPr="05BB1E15" w:rsidR="05BB1E15">
        <w:rPr>
          <w:rFonts w:ascii="Calibri" w:hAnsi="Calibri" w:eastAsia="Calibri" w:cs="Calibri" w:asciiTheme="majorAscii" w:hAnsiTheme="majorAscii" w:eastAsiaTheme="majorAscii" w:cstheme="majorAscii"/>
          <w:lang w:val="nb-NO"/>
        </w:rPr>
        <w:t>møtet eller varsels dersom dere har etablert praksis på dette i deres kommune(r).</w:t>
      </w:r>
    </w:p>
    <w:p xmlns:wp14="http://schemas.microsoft.com/office/word/2010/wordml" w:rsidRPr="0040790F" w:rsidR="00C94801" w:rsidP="05BB1E15" w:rsidRDefault="003A7BDE" w14:paraId="66AC4DF1" wp14:textId="77777777" wp14:noSpellErr="1">
      <w:pP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 </w:t>
      </w:r>
    </w:p>
    <w:p xmlns:wp14="http://schemas.microsoft.com/office/word/2010/wordml" w:rsidR="00E9242C" w:rsidP="05BB1E15" w:rsidRDefault="00E9242C" w14:paraId="53128261" wp14:textId="77777777" wp14:noSpellErr="1">
      <w:pPr>
        <w:rPr>
          <w:rFonts w:ascii="Calibri" w:hAnsi="Calibri" w:eastAsia="Calibri" w:cs="Calibri" w:asciiTheme="majorAscii" w:hAnsiTheme="majorAscii" w:eastAsiaTheme="majorAscii" w:cstheme="majorAscii"/>
          <w:u w:val="single"/>
          <w:lang w:val="nb-NO"/>
        </w:rPr>
      </w:pPr>
    </w:p>
    <w:p xmlns:wp14="http://schemas.microsoft.com/office/word/2010/wordml" w:rsidR="00E9242C" w:rsidP="05BB1E15" w:rsidRDefault="00E9242C" w14:paraId="62486C05" wp14:textId="77777777" wp14:noSpellErr="1">
      <w:pPr>
        <w:rPr>
          <w:rFonts w:ascii="Calibri" w:hAnsi="Calibri" w:eastAsia="Calibri" w:cs="Calibri" w:asciiTheme="majorAscii" w:hAnsiTheme="majorAscii" w:eastAsiaTheme="majorAscii" w:cstheme="majorAscii"/>
          <w:u w:val="single"/>
          <w:lang w:val="nb-NO"/>
        </w:rPr>
      </w:pPr>
    </w:p>
    <w:p xmlns:wp14="http://schemas.microsoft.com/office/word/2010/wordml" w:rsidRPr="0040790F" w:rsidR="00C94801" w:rsidP="05BB1E15" w:rsidRDefault="003A7BDE" w14:paraId="44163510" wp14:textId="77777777" wp14:noSpellErr="1">
      <w:pPr>
        <w:rPr>
          <w:rFonts w:ascii="Calibri" w:hAnsi="Calibri" w:eastAsia="Calibri" w:cs="Calibri" w:asciiTheme="majorAscii" w:hAnsiTheme="majorAscii" w:eastAsiaTheme="majorAscii" w:cstheme="majorAscii"/>
          <w:u w:val="single"/>
          <w:lang w:val="nb-NO"/>
        </w:rPr>
      </w:pPr>
      <w:r w:rsidRPr="05BB1E15" w:rsidR="05BB1E15">
        <w:rPr>
          <w:rFonts w:ascii="Calibri" w:hAnsi="Calibri" w:eastAsia="Calibri" w:cs="Calibri" w:asciiTheme="majorAscii" w:hAnsiTheme="majorAscii" w:eastAsiaTheme="majorAscii" w:cstheme="majorAscii"/>
          <w:u w:val="single"/>
          <w:lang w:val="nb-NO"/>
        </w:rPr>
        <w:t>Selve tilsynet:</w:t>
      </w:r>
    </w:p>
    <w:p xmlns:wp14="http://schemas.microsoft.com/office/word/2010/wordml" w:rsidRPr="0040790F" w:rsidR="00C94801" w:rsidP="05BB1E15" w:rsidRDefault="003A7BDE" w14:paraId="395808E2" wp14:textId="77777777" wp14:noSpellErr="1">
      <w:pP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Selve tilsynet har en varighet på ca</w:t>
      </w:r>
      <w:r w:rsidRPr="05BB1E15" w:rsidR="05BB1E15">
        <w:rPr>
          <w:rFonts w:ascii="Calibri" w:hAnsi="Calibri" w:eastAsia="Calibri" w:cs="Calibri" w:asciiTheme="majorAscii" w:hAnsiTheme="majorAscii" w:eastAsiaTheme="majorAscii" w:cstheme="majorAscii"/>
          <w:lang w:val="nb-NO"/>
        </w:rPr>
        <w:t>.</w:t>
      </w:r>
      <w:r w:rsidRPr="05BB1E15" w:rsidR="05BB1E15">
        <w:rPr>
          <w:rFonts w:ascii="Calibri" w:hAnsi="Calibri" w:eastAsia="Calibri" w:cs="Calibri" w:asciiTheme="majorAscii" w:hAnsiTheme="majorAscii" w:eastAsiaTheme="majorAscii" w:cstheme="majorAscii"/>
          <w:lang w:val="nb-NO"/>
        </w:rPr>
        <w:t xml:space="preserve"> 3 timer. I tillegg kommer tid til forberedelse og etterarbeid. </w:t>
      </w:r>
    </w:p>
    <w:p xmlns:wp14="http://schemas.microsoft.com/office/word/2010/wordml" w:rsidRPr="0040790F" w:rsidR="00C94801" w:rsidP="05BB1E15" w:rsidRDefault="003A7BDE" w14:paraId="131F8F3A" wp14:textId="77777777" wp14:noSpellErr="1">
      <w:pP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 </w:t>
      </w:r>
    </w:p>
    <w:p xmlns:wp14="http://schemas.microsoft.com/office/word/2010/wordml" w:rsidRPr="0040790F" w:rsidR="00C94801" w:rsidP="05BB1E15" w:rsidRDefault="003A7BDE" w14:paraId="01B3B7D9" wp14:textId="77777777" wp14:noSpellErr="1">
      <w:pP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Agenda for tilsynsmøtet vil være:</w:t>
      </w:r>
    </w:p>
    <w:p xmlns:wp14="http://schemas.microsoft.com/office/word/2010/wordml" w:rsidRPr="0040790F" w:rsidR="00C94801" w:rsidP="05BB1E15" w:rsidRDefault="003A7BDE" w14:paraId="2FD2B3C6" wp14:textId="77777777" wp14:noSpellErr="1">
      <w:pPr>
        <w:numPr>
          <w:ilvl w:val="0"/>
          <w:numId w:val="4"/>
        </w:numPr>
        <w:contextualSpacing/>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Informasjon om tilsynet</w:t>
      </w:r>
    </w:p>
    <w:p xmlns:wp14="http://schemas.microsoft.com/office/word/2010/wordml" w:rsidRPr="0040790F" w:rsidR="00C94801" w:rsidP="05BB1E15" w:rsidRDefault="003A7BDE" w14:paraId="4C8A86C6" wp14:textId="77777777" wp14:noSpellErr="1">
      <w:pPr>
        <w:numPr>
          <w:ilvl w:val="0"/>
          <w:numId w:val="4"/>
        </w:numPr>
        <w:contextualSpacing/>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Felles-/gruppeintervju med deltakerne</w:t>
      </w:r>
    </w:p>
    <w:p xmlns:wp14="http://schemas.microsoft.com/office/word/2010/wordml" w:rsidRPr="0040790F" w:rsidR="00C94801" w:rsidP="05BB1E15" w:rsidRDefault="003A7BDE" w14:paraId="4740F89C" wp14:textId="77777777" wp14:noSpellErr="1">
      <w:pPr>
        <w:numPr>
          <w:ilvl w:val="0"/>
          <w:numId w:val="4"/>
        </w:numPr>
        <w:contextualSpacing/>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Befaring</w:t>
      </w:r>
    </w:p>
    <w:p xmlns:wp14="http://schemas.microsoft.com/office/word/2010/wordml" w:rsidRPr="0040790F" w:rsidR="00C94801" w:rsidP="05BB1E15" w:rsidRDefault="003A7BDE" w14:paraId="3A8644FE" wp14:textId="77777777" wp14:noSpellErr="1">
      <w:pPr>
        <w:numPr>
          <w:ilvl w:val="0"/>
          <w:numId w:val="4"/>
        </w:numPr>
        <w:contextualSpacing/>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Pause hvor tilsynsmyndigheten diskuterer funn</w:t>
      </w:r>
    </w:p>
    <w:p xmlns:wp14="http://schemas.microsoft.com/office/word/2010/wordml" w:rsidRPr="0040790F" w:rsidR="00C94801" w:rsidP="05BB1E15" w:rsidRDefault="003A7BDE" w14:paraId="6F860A23" wp14:textId="77777777" wp14:noSpellErr="1">
      <w:pPr>
        <w:numPr>
          <w:ilvl w:val="0"/>
          <w:numId w:val="4"/>
        </w:numPr>
        <w:contextualSpacing/>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Sluttmøte med presentasjon av funnene for deltakerne</w:t>
      </w:r>
    </w:p>
    <w:p xmlns:wp14="http://schemas.microsoft.com/office/word/2010/wordml" w:rsidRPr="0040790F" w:rsidR="00C94801" w:rsidP="05BB1E15" w:rsidRDefault="00C94801" w14:paraId="4101652C" wp14:textId="77777777" wp14:noSpellErr="1">
      <w:pPr>
        <w:rPr>
          <w:rFonts w:ascii="Calibri" w:hAnsi="Calibri" w:eastAsia="Calibri" w:cs="Calibri" w:asciiTheme="majorAscii" w:hAnsiTheme="majorAscii" w:eastAsiaTheme="majorAscii" w:cstheme="majorAscii"/>
          <w:u w:val="single"/>
          <w:lang w:val="nb-NO"/>
        </w:rPr>
      </w:pPr>
    </w:p>
    <w:p xmlns:wp14="http://schemas.microsoft.com/office/word/2010/wordml" w:rsidRPr="0040790F" w:rsidR="00C94801" w:rsidP="05BB1E15" w:rsidRDefault="003A7BDE" w14:paraId="194424A8" wp14:textId="77777777" wp14:noSpellErr="1">
      <w:pP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u w:val="single"/>
          <w:lang w:val="nb-NO"/>
        </w:rPr>
        <w:t>Deltakere ved tilsynet:</w:t>
      </w:r>
      <w:r w:rsidRPr="05BB1E15" w:rsidR="05BB1E15">
        <w:rPr>
          <w:rFonts w:ascii="Calibri" w:hAnsi="Calibri" w:eastAsia="Calibri" w:cs="Calibri" w:asciiTheme="majorAscii" w:hAnsiTheme="majorAscii" w:eastAsiaTheme="majorAscii" w:cstheme="majorAscii"/>
          <w:lang w:val="nb-NO"/>
        </w:rPr>
        <w:t xml:space="preserve"> </w:t>
      </w:r>
    </w:p>
    <w:p xmlns:wp14="http://schemas.microsoft.com/office/word/2010/wordml" w:rsidRPr="0040790F" w:rsidR="00C94801" w:rsidP="05BB1E15" w:rsidRDefault="003A7BDE" w14:paraId="65834E21" wp14:textId="77777777" wp14:noSpellErr="1">
      <w:pP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i w:val="1"/>
          <w:iCs w:val="1"/>
          <w:lang w:val="nb-NO"/>
        </w:rPr>
        <w:t xml:space="preserve">Tilsynsmyndigheten </w:t>
      </w:r>
      <w:r w:rsidRPr="05BB1E15" w:rsidR="05BB1E15">
        <w:rPr>
          <w:rFonts w:ascii="Calibri" w:hAnsi="Calibri" w:eastAsia="Calibri" w:cs="Calibri" w:asciiTheme="majorAscii" w:hAnsiTheme="majorAscii" w:eastAsiaTheme="majorAscii" w:cstheme="majorAscii"/>
          <w:lang w:val="nb-NO"/>
        </w:rPr>
        <w:t>bør stille med to representanter. Dette kan være rådgiver miljørettet helsevern og kommuneoverlege.</w:t>
      </w:r>
    </w:p>
    <w:p xmlns:wp14="http://schemas.microsoft.com/office/word/2010/wordml" w:rsidRPr="0040790F" w:rsidR="00C94801" w:rsidP="05BB1E15" w:rsidRDefault="00C94801" w14:paraId="4B99056E" wp14:textId="77777777" wp14:noSpellErr="1">
      <w:pPr>
        <w:rPr>
          <w:rFonts w:ascii="Calibri" w:hAnsi="Calibri" w:eastAsia="Calibri" w:cs="Calibri" w:asciiTheme="majorAscii" w:hAnsiTheme="majorAscii" w:eastAsiaTheme="majorAscii" w:cstheme="majorAscii"/>
          <w:lang w:val="nb-NO"/>
        </w:rPr>
      </w:pPr>
    </w:p>
    <w:p xmlns:wp14="http://schemas.microsoft.com/office/word/2010/wordml" w:rsidRPr="0040790F" w:rsidR="00C94801" w:rsidP="05BB1E15" w:rsidRDefault="003A7BDE" w14:paraId="23419F87" wp14:textId="77777777" wp14:noSpellErr="1">
      <w:pP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I flg. folkehelselovens § 30 skal kommunens tilsyn med virksomhet og eiendom i henhold til § 9 dokumenteres særskilt, herunder uavhengighet og likebehandling i tilsynet. Tilsynsmyndigheten må påse at den er delegert ansvaret for miljørettet helseverntilsyn fra kommunen, samt at den er delegert kommunens vedtaksmyndighet etter folkehelselovens kapittel 3.</w:t>
      </w:r>
    </w:p>
    <w:p xmlns:wp14="http://schemas.microsoft.com/office/word/2010/wordml" w:rsidRPr="0040790F" w:rsidR="00C94801" w:rsidP="05BB1E15" w:rsidRDefault="003A7BDE" w14:paraId="455E230F" wp14:textId="77777777" wp14:noSpellErr="1">
      <w:pPr>
        <w:rPr>
          <w:rFonts w:ascii="Calibri" w:hAnsi="Calibri" w:eastAsia="Calibri" w:cs="Calibri" w:asciiTheme="majorAscii" w:hAnsiTheme="majorAscii" w:eastAsiaTheme="majorAscii" w:cstheme="majorAscii"/>
          <w:b w:val="1"/>
          <w:bCs w:val="1"/>
          <w:u w:val="single"/>
          <w:lang w:val="nb-NO"/>
        </w:rPr>
      </w:pPr>
      <w:r w:rsidRPr="05BB1E15" w:rsidR="05BB1E15">
        <w:rPr>
          <w:rFonts w:ascii="Calibri" w:hAnsi="Calibri" w:eastAsia="Calibri" w:cs="Calibri" w:asciiTheme="majorAscii" w:hAnsiTheme="majorAscii" w:eastAsiaTheme="majorAscii" w:cstheme="majorAscii"/>
          <w:b w:val="1"/>
          <w:bCs w:val="1"/>
          <w:u w:val="single"/>
          <w:lang w:val="nb-NO"/>
        </w:rPr>
        <w:t xml:space="preserve"> </w:t>
      </w:r>
    </w:p>
    <w:p xmlns:wp14="http://schemas.microsoft.com/office/word/2010/wordml" w:rsidRPr="0040790F" w:rsidR="00C94801" w:rsidP="05BB1E15" w:rsidRDefault="003A7BDE" w14:paraId="3A38FF89" wp14:textId="77777777" wp14:noSpellErr="1">
      <w:pPr>
        <w:ind w:right="800"/>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i w:val="1"/>
          <w:iCs w:val="1"/>
          <w:lang w:val="nb-NO"/>
        </w:rPr>
        <w:t xml:space="preserve">Virksomheten </w:t>
      </w:r>
      <w:r w:rsidRPr="05BB1E15" w:rsidR="05BB1E15">
        <w:rPr>
          <w:rFonts w:ascii="Calibri" w:hAnsi="Calibri" w:eastAsia="Calibri" w:cs="Calibri" w:asciiTheme="majorAscii" w:hAnsiTheme="majorAscii" w:eastAsiaTheme="majorAscii" w:cstheme="majorAscii"/>
          <w:lang w:val="nb-NO"/>
        </w:rPr>
        <w:t>bes om å stille med følgende personer:</w:t>
      </w:r>
    </w:p>
    <w:p xmlns:wp14="http://schemas.microsoft.com/office/word/2010/wordml" w:rsidRPr="0040790F" w:rsidR="00C94801" w:rsidP="05BB1E15" w:rsidRDefault="003A7BDE" w14:paraId="70416CEE" wp14:textId="77777777" wp14:noSpellErr="1">
      <w:pPr>
        <w:numPr>
          <w:ilvl w:val="0"/>
          <w:numId w:val="6"/>
        </w:numPr>
        <w:contextualSpacing/>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sz w:val="14"/>
          <w:szCs w:val="14"/>
          <w:lang w:val="nb-NO"/>
        </w:rPr>
        <w:t xml:space="preserve"> </w:t>
      </w:r>
      <w:r w:rsidRPr="05BB1E15" w:rsidR="05BB1E15">
        <w:rPr>
          <w:rFonts w:ascii="Calibri" w:hAnsi="Calibri" w:eastAsia="Calibri" w:cs="Calibri" w:asciiTheme="majorAscii" w:hAnsiTheme="majorAscii" w:eastAsiaTheme="majorAscii" w:cstheme="majorAscii"/>
          <w:lang w:val="nb-NO"/>
        </w:rPr>
        <w:t>Virksomhetsleder</w:t>
      </w:r>
    </w:p>
    <w:p xmlns:wp14="http://schemas.microsoft.com/office/word/2010/wordml" w:rsidRPr="0040790F" w:rsidR="00C94801" w:rsidP="05BB1E15" w:rsidRDefault="003A7BDE" w14:paraId="4FC72F3D" wp14:textId="77777777" wp14:noSpellErr="1">
      <w:pPr>
        <w:numPr>
          <w:ilvl w:val="0"/>
          <w:numId w:val="6"/>
        </w:numPr>
        <w:contextualSpacing/>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1 representant fra personalet</w:t>
      </w:r>
    </w:p>
    <w:p xmlns:wp14="http://schemas.microsoft.com/office/word/2010/wordml" w:rsidRPr="0040790F" w:rsidR="00C94801" w:rsidP="05BB1E15" w:rsidRDefault="003A7BDE" w14:paraId="657B20E3" wp14:textId="77777777" wp14:noSpellErr="1">
      <w:pPr>
        <w:numPr>
          <w:ilvl w:val="0"/>
          <w:numId w:val="6"/>
        </w:numPr>
        <w:contextualSpacing/>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1 representant fra bruker-/pårørendeutvalg, råd eller tilsvarende</w:t>
      </w:r>
    </w:p>
    <w:p xmlns:wp14="http://schemas.microsoft.com/office/word/2010/wordml" w:rsidRPr="0040790F" w:rsidR="00C94801" w:rsidP="05BB1E15" w:rsidRDefault="003A7BDE" w14:paraId="29BD2564" wp14:textId="77777777">
      <w:pPr>
        <w:numPr>
          <w:ilvl w:val="0"/>
          <w:numId w:val="6"/>
        </w:numPr>
        <w:contextualSpacing/>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1 ansvarlig for </w:t>
      </w:r>
      <w:proofErr w:type="spellStart"/>
      <w:r w:rsidRPr="05BB1E15" w:rsidR="05BB1E15">
        <w:rPr>
          <w:rFonts w:ascii="Calibri" w:hAnsi="Calibri" w:eastAsia="Calibri" w:cs="Calibri" w:asciiTheme="majorAscii" w:hAnsiTheme="majorAscii" w:eastAsiaTheme="majorAscii" w:cstheme="majorAscii"/>
          <w:lang w:val="nb-NO"/>
        </w:rPr>
        <w:t>byggteknisk</w:t>
      </w:r>
      <w:proofErr w:type="spellEnd"/>
      <w:r w:rsidRPr="05BB1E15" w:rsidR="05BB1E15">
        <w:rPr>
          <w:rFonts w:ascii="Calibri" w:hAnsi="Calibri" w:eastAsia="Calibri" w:cs="Calibri" w:asciiTheme="majorAscii" w:hAnsiTheme="majorAscii" w:eastAsiaTheme="majorAscii" w:cstheme="majorAscii"/>
          <w:lang w:val="nb-NO"/>
        </w:rPr>
        <w:t>/eiendomsavdelingen</w:t>
      </w:r>
    </w:p>
    <w:p xmlns:wp14="http://schemas.microsoft.com/office/word/2010/wordml" w:rsidR="00C94801" w:rsidP="05BB1E15" w:rsidRDefault="003A7BDE" w14:paraId="7F0C8502" wp14:textId="77777777" wp14:noSpellErr="1">
      <w:pPr>
        <w:numPr>
          <w:ilvl w:val="0"/>
          <w:numId w:val="6"/>
        </w:numPr>
        <w:contextualSpacing/>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1 ansvarlig for renhold/renholdsleder</w:t>
      </w:r>
    </w:p>
    <w:p xmlns:wp14="http://schemas.microsoft.com/office/word/2010/wordml" w:rsidR="00430F41" w:rsidP="05BB1E15" w:rsidRDefault="00430F41" w14:paraId="1299C43A" wp14:textId="77777777" wp14:noSpellErr="1">
      <w:pPr>
        <w:contextualSpacing/>
        <w:rPr>
          <w:rFonts w:ascii="Calibri" w:hAnsi="Calibri" w:eastAsia="Calibri" w:cs="Calibri" w:asciiTheme="majorAscii" w:hAnsiTheme="majorAscii" w:eastAsiaTheme="majorAscii" w:cstheme="majorAscii"/>
          <w:lang w:val="nb-NO"/>
        </w:rPr>
      </w:pPr>
    </w:p>
    <w:p xmlns:wp14="http://schemas.microsoft.com/office/word/2010/wordml" w:rsidR="00E9242C" w:rsidP="05BB1E15" w:rsidRDefault="00AE7DE9" w14:paraId="3D154D85" wp14:textId="77777777" wp14:noSpellErr="1">
      <w:pPr>
        <w:contextualSpacing/>
        <w:rPr>
          <w:rFonts w:ascii="Calibri" w:hAnsi="Calibri" w:eastAsia="Calibri" w:cs="Calibri" w:asciiTheme="majorAscii" w:hAnsiTheme="majorAscii" w:eastAsiaTheme="majorAscii" w:cstheme="majorAscii"/>
          <w:u w:val="single"/>
          <w:lang w:val="nb-NO"/>
        </w:rPr>
      </w:pPr>
      <w:r w:rsidRPr="05BB1E15" w:rsidR="05BB1E15">
        <w:rPr>
          <w:rFonts w:ascii="Calibri" w:hAnsi="Calibri" w:eastAsia="Calibri" w:cs="Calibri" w:asciiTheme="majorAscii" w:hAnsiTheme="majorAscii" w:eastAsiaTheme="majorAscii" w:cstheme="majorAscii"/>
          <w:u w:val="single"/>
          <w:lang w:val="nb-NO"/>
        </w:rPr>
        <w:t>Intervju og befaring</w:t>
      </w:r>
    </w:p>
    <w:p xmlns:wp14="http://schemas.microsoft.com/office/word/2010/wordml" w:rsidRPr="00AE7DE9" w:rsidR="00AE7DE9" w:rsidP="6493D37D" w:rsidRDefault="00AE7DE9" w14:paraId="4200E9BD" wp14:noSpellErr="1" wp14:textId="5E6AFFCA">
      <w:pPr>
        <w:contextualSpacing/>
        <w:rPr>
          <w:rFonts w:ascii="Calibri" w:hAnsi="Calibri" w:eastAsia="Calibri" w:cs="Calibri" w:asciiTheme="majorAscii" w:hAnsiTheme="majorAscii" w:eastAsiaTheme="majorAscii" w:cstheme="majorAscii"/>
          <w:lang w:val="nb-NO"/>
        </w:rPr>
      </w:pPr>
      <w:r w:rsidRPr="6493D37D" w:rsidR="6493D37D">
        <w:rPr>
          <w:rFonts w:ascii="Calibri" w:hAnsi="Calibri" w:eastAsia="Calibri" w:cs="Calibri" w:asciiTheme="majorAscii" w:hAnsiTheme="majorAscii" w:eastAsiaTheme="majorAscii" w:cstheme="majorAscii"/>
          <w:lang w:val="nb-NO"/>
        </w:rPr>
        <w:t>Det er laget en mal for intervjuguide som dere kan benytte og tilpasse etter eget ønske/behov. Intervjuet bør gjennomføres med åpne spørsmål om tema og intervjuguiden er derfor ikke laget som et spørreskjema, men som en oversikt over tema dere kan gjennomgå. Sjekkliste for befaringen ligger på slutten av intervjuguiden. Tilsynsmyndigheten må være ordstyrer og påse at alle deltakerne får bidratt i intervjuet. Det anbefales ikke å dele ut intervjuguiden. Det anbefales å avgrense befaringen til utvalgte deler av sykehjemmet (i</w:t>
      </w:r>
      <w:r w:rsidRPr="6493D37D" w:rsidR="6493D37D">
        <w:rPr>
          <w:rFonts w:ascii="Calibri" w:hAnsi="Calibri" w:eastAsia="Calibri" w:cs="Calibri" w:asciiTheme="majorAscii" w:hAnsiTheme="majorAscii" w:eastAsiaTheme="majorAscii" w:cstheme="majorAscii"/>
          <w:lang w:val="nb-NO"/>
        </w:rPr>
        <w:t>nngangsparti, fellesarealer, representativt</w:t>
      </w:r>
      <w:r w:rsidRPr="6493D37D" w:rsidR="6493D37D">
        <w:rPr>
          <w:rFonts w:ascii="Calibri" w:hAnsi="Calibri" w:eastAsia="Calibri" w:cs="Calibri" w:asciiTheme="majorAscii" w:hAnsiTheme="majorAscii" w:eastAsiaTheme="majorAscii" w:cstheme="majorAscii"/>
          <w:lang w:val="nb-NO"/>
        </w:rPr>
        <w:t xml:space="preserve"> beboerrom, </w:t>
      </w:r>
      <w:r w:rsidRPr="6493D37D" w:rsidR="6493D37D">
        <w:rPr>
          <w:rFonts w:ascii="Calibri" w:hAnsi="Calibri" w:eastAsia="Calibri" w:cs="Calibri" w:asciiTheme="majorAscii" w:hAnsiTheme="majorAscii" w:eastAsiaTheme="majorAscii" w:cstheme="majorAscii"/>
          <w:lang w:val="nb-NO"/>
        </w:rPr>
        <w:t xml:space="preserve">felles </w:t>
      </w:r>
      <w:r w:rsidRPr="6493D37D" w:rsidR="6493D37D">
        <w:rPr>
          <w:rFonts w:ascii="Calibri" w:hAnsi="Calibri" w:eastAsia="Calibri" w:cs="Calibri" w:asciiTheme="majorAscii" w:hAnsiTheme="majorAscii" w:eastAsiaTheme="majorAscii" w:cstheme="majorAscii"/>
          <w:lang w:val="nb-NO"/>
        </w:rPr>
        <w:t>sanitæranlegg</w:t>
      </w:r>
      <w:r w:rsidRPr="6493D37D" w:rsidR="6493D37D">
        <w:rPr>
          <w:rFonts w:ascii="Calibri" w:hAnsi="Calibri" w:eastAsia="Calibri" w:cs="Calibri" w:asciiTheme="majorAscii" w:hAnsiTheme="majorAscii" w:eastAsiaTheme="majorAscii" w:cstheme="majorAscii"/>
          <w:lang w:val="nb-NO"/>
        </w:rPr>
        <w:t>).</w:t>
      </w:r>
      <w:r w:rsidRPr="6493D37D" w:rsidR="6493D37D">
        <w:rPr>
          <w:rFonts w:ascii="Calibri" w:hAnsi="Calibri" w:eastAsia="Calibri" w:cs="Calibri" w:asciiTheme="majorAscii" w:hAnsiTheme="majorAscii" w:eastAsiaTheme="majorAscii" w:cstheme="majorAscii"/>
          <w:lang w:val="nb-NO"/>
        </w:rPr>
        <w:t xml:space="preserve"> </w:t>
      </w:r>
    </w:p>
    <w:p xmlns:wp14="http://schemas.microsoft.com/office/word/2010/wordml" w:rsidR="00E9242C" w:rsidP="05BB1E15" w:rsidRDefault="00E9242C" w14:paraId="4DDBEF00" wp14:textId="77777777" wp14:noSpellErr="1">
      <w:pPr>
        <w:contextualSpacing/>
        <w:rPr>
          <w:rFonts w:ascii="Calibri" w:hAnsi="Calibri" w:eastAsia="Calibri" w:cs="Calibri" w:asciiTheme="majorAscii" w:hAnsiTheme="majorAscii" w:eastAsiaTheme="majorAscii" w:cstheme="majorAscii"/>
          <w:u w:val="single"/>
          <w:lang w:val="nb-NO"/>
        </w:rPr>
      </w:pPr>
    </w:p>
    <w:p xmlns:wp14="http://schemas.microsoft.com/office/word/2010/wordml" w:rsidRPr="00E9242C" w:rsidR="00430F41" w:rsidP="05BB1E15" w:rsidRDefault="00E9242C" w14:paraId="724D3A7D" wp14:textId="77777777" wp14:noSpellErr="1">
      <w:pPr>
        <w:contextualSpacing/>
        <w:rPr>
          <w:rFonts w:ascii="Calibri" w:hAnsi="Calibri" w:eastAsia="Calibri" w:cs="Calibri" w:asciiTheme="majorAscii" w:hAnsiTheme="majorAscii" w:eastAsiaTheme="majorAscii" w:cstheme="majorAscii"/>
          <w:u w:val="single"/>
          <w:lang w:val="nb-NO"/>
        </w:rPr>
      </w:pPr>
      <w:r w:rsidRPr="05BB1E15" w:rsidR="05BB1E15">
        <w:rPr>
          <w:rFonts w:ascii="Calibri" w:hAnsi="Calibri" w:eastAsia="Calibri" w:cs="Calibri" w:asciiTheme="majorAscii" w:hAnsiTheme="majorAscii" w:eastAsiaTheme="majorAscii" w:cstheme="majorAscii"/>
          <w:u w:val="single"/>
          <w:lang w:val="nb-NO"/>
        </w:rPr>
        <w:t>Tilsynsrapport og varsel om vedtak</w:t>
      </w:r>
    </w:p>
    <w:p xmlns:wp14="http://schemas.microsoft.com/office/word/2010/wordml" w:rsidR="00C94801" w:rsidP="05BB1E15" w:rsidRDefault="00463F2E" w14:paraId="3CBB6EC1" wp14:textId="7C414901">
      <w:pPr>
        <w:ind w:right="800"/>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Etter tilsynet skal det utarbeides en tilsynsrapport (mal 4). Her skal det fremkomme hvilke avvik og merknader som ble avdekket under tilsynet. Det skal gis varsel om vedtak (pålegg om retting)</w:t>
      </w:r>
      <w:r w:rsidRPr="05BB1E15" w:rsidR="05BB1E15">
        <w:rPr>
          <w:rFonts w:ascii="Calibri" w:hAnsi="Calibri" w:eastAsia="Calibri" w:cs="Calibri" w:asciiTheme="majorAscii" w:hAnsiTheme="majorAscii" w:eastAsiaTheme="majorAscii" w:cstheme="majorAscii"/>
          <w:lang w:val="nb-NO"/>
        </w:rPr>
        <w:t xml:space="preserve"> jf. forvaltningsloven </w:t>
      </w:r>
      <w:proofErr w:type="spellStart"/>
      <w:r w:rsidRPr="05BB1E15" w:rsidR="05BB1E15">
        <w:rPr>
          <w:rFonts w:ascii="Calibri" w:hAnsi="Calibri" w:eastAsia="Calibri" w:cs="Calibri" w:asciiTheme="majorAscii" w:hAnsiTheme="majorAscii" w:eastAsiaTheme="majorAscii" w:cstheme="majorAscii"/>
          <w:lang w:val="nb-NO"/>
        </w:rPr>
        <w:t>kap</w:t>
      </w:r>
      <w:proofErr w:type="spellEnd"/>
      <w:r w:rsidRPr="05BB1E15" w:rsidR="05BB1E15">
        <w:rPr>
          <w:rFonts w:ascii="Calibri" w:hAnsi="Calibri" w:eastAsia="Calibri" w:cs="Calibri" w:asciiTheme="majorAscii" w:hAnsiTheme="majorAscii" w:eastAsiaTheme="majorAscii" w:cstheme="majorAscii"/>
          <w:lang w:val="nb-NO"/>
        </w:rPr>
        <w:t>. 4</w:t>
      </w:r>
      <w:r w:rsidRPr="05BB1E15" w:rsidR="05BB1E15">
        <w:rPr>
          <w:rFonts w:ascii="Calibri" w:hAnsi="Calibri" w:eastAsia="Calibri" w:cs="Calibri" w:asciiTheme="majorAscii" w:hAnsiTheme="majorAscii" w:eastAsiaTheme="majorAscii" w:cstheme="majorAscii"/>
          <w:lang w:val="nb-NO"/>
        </w:rPr>
        <w:t>, og dere må gi tilsynsobjektet en rimelig tidsfrist for å komme med tilbakemelding.</w:t>
      </w:r>
      <w:r w:rsidRPr="05BB1E15" w:rsidR="05BB1E15">
        <w:rPr>
          <w:rFonts w:ascii="Calibri" w:hAnsi="Calibri" w:eastAsia="Calibri" w:cs="Calibri" w:asciiTheme="majorAscii" w:hAnsiTheme="majorAscii" w:eastAsiaTheme="majorAscii" w:cstheme="majorAscii"/>
          <w:lang w:val="nb-NO"/>
        </w:rPr>
        <w:t xml:space="preserve"> Om det ikke avdekkes avvik kan dere informere i tilsynsrapporten om at tilsynssaken avsluttes uten videre oppfølging.</w:t>
      </w:r>
      <w:r w:rsidRPr="05BB1E15" w:rsidR="05BB1E15">
        <w:rPr>
          <w:rFonts w:ascii="Calibri" w:hAnsi="Calibri" w:eastAsia="Calibri" w:cs="Calibri" w:asciiTheme="majorAscii" w:hAnsiTheme="majorAscii" w:eastAsiaTheme="majorAscii" w:cstheme="majorAscii"/>
          <w:lang w:val="nb-NO"/>
        </w:rPr>
        <w:t xml:space="preserve"> </w:t>
      </w:r>
    </w:p>
    <w:p xmlns:wp14="http://schemas.microsoft.com/office/word/2010/wordml" w:rsidR="00463F2E" w:rsidP="05BB1E15" w:rsidRDefault="00463F2E" w14:paraId="5CBE188F" wp14:textId="63DAF1E3">
      <w:pPr>
        <w:pStyle w:val="Normal"/>
        <w:ind w:right="800"/>
        <w:rPr>
          <w:rFonts w:ascii="Calibri" w:hAnsi="Calibri" w:eastAsia="Calibri" w:cs="Calibri" w:asciiTheme="majorAscii" w:hAnsiTheme="majorAscii" w:eastAsiaTheme="majorAscii" w:cstheme="majorAscii"/>
          <w:lang w:val="nb-NO"/>
        </w:rPr>
      </w:pPr>
    </w:p>
    <w:p xmlns:wp14="http://schemas.microsoft.com/office/word/2010/wordml" w:rsidR="00463F2E" w:rsidP="05BB1E15" w:rsidRDefault="00463F2E" w14:paraId="3461D779" wp14:noSpellErr="1" wp14:textId="56CF24AD">
      <w:pPr>
        <w:pStyle w:val="Normal"/>
        <w:ind/>
        <w:rPr>
          <w:rFonts w:ascii="Calibri" w:hAnsi="Calibri" w:eastAsia="Calibri" w:cs="Calibri" w:asciiTheme="majorAscii" w:hAnsiTheme="majorAscii" w:eastAsiaTheme="majorAscii" w:cstheme="majorAscii"/>
          <w:i w:val="1"/>
          <w:iCs w:val="1"/>
          <w:noProof w:val="0"/>
          <w:sz w:val="22"/>
          <w:szCs w:val="22"/>
          <w:highlight w:val="yellow"/>
          <w:lang w:val="nb-NO"/>
        </w:rPr>
      </w:pPr>
      <w:r w:rsidRPr="05BB1E15" w:rsidR="05BB1E15">
        <w:rPr>
          <w:rFonts w:ascii="Calibri" w:hAnsi="Calibri" w:eastAsia="Calibri" w:cs="Calibri" w:asciiTheme="majorAscii" w:hAnsiTheme="majorAscii" w:eastAsiaTheme="majorAscii" w:cstheme="majorAscii"/>
          <w:lang w:val="nb-NO"/>
        </w:rPr>
        <w:t>I tilsynsrapporten er det flere steder vist til internkontrollforskri</w:t>
      </w:r>
      <w:r w:rsidRPr="05BB1E15" w:rsidR="05BB1E15">
        <w:rPr>
          <w:rFonts w:ascii="Calibri" w:hAnsi="Calibri" w:eastAsia="Calibri" w:cs="Calibri" w:asciiTheme="majorAscii" w:hAnsiTheme="majorAscii" w:eastAsiaTheme="majorAscii" w:cstheme="majorAscii"/>
          <w:i w:val="0"/>
          <w:iCs w:val="0"/>
          <w:lang w:val="nb-NO"/>
        </w:rPr>
        <w:t>ft</w:t>
      </w:r>
      <w:r w:rsidRPr="05BB1E15" w:rsidR="05BB1E15">
        <w:rPr>
          <w:rFonts w:ascii="Calibri" w:hAnsi="Calibri" w:eastAsia="Calibri" w:cs="Calibri" w:asciiTheme="majorAscii" w:hAnsiTheme="majorAscii" w:eastAsiaTheme="majorAscii" w:cstheme="majorAscii"/>
          <w:i w:val="0"/>
          <w:iCs w:val="0"/>
          <w:sz w:val="22"/>
          <w:szCs w:val="22"/>
          <w:lang w:val="nb-NO"/>
        </w:rPr>
        <w:t>e</w:t>
      </w:r>
      <w:r w:rsidRPr="05BB1E15" w:rsidR="05BB1E15">
        <w:rPr>
          <w:rFonts w:ascii="Calibri" w:hAnsi="Calibri" w:eastAsia="Calibri" w:cs="Calibri" w:asciiTheme="majorAscii" w:hAnsiTheme="majorAscii" w:eastAsiaTheme="majorAscii" w:cstheme="majorAscii"/>
          <w:i w:val="0"/>
          <w:iCs w:val="0"/>
          <w:sz w:val="22"/>
          <w:szCs w:val="22"/>
          <w:lang w:val="nb-NO"/>
        </w:rPr>
        <w:t>n</w:t>
      </w:r>
      <w:r w:rsidRPr="05BB1E15" w:rsidR="05BB1E15">
        <w:rPr>
          <w:rFonts w:ascii="Calibri" w:hAnsi="Calibri" w:eastAsia="Calibri" w:cs="Calibri" w:asciiTheme="majorAscii" w:hAnsiTheme="majorAscii" w:eastAsiaTheme="majorAscii" w:cstheme="majorAscii"/>
          <w:i w:val="0"/>
          <w:iCs w:val="0"/>
          <w:sz w:val="22"/>
          <w:szCs w:val="22"/>
          <w:lang w:val="nb-NO"/>
        </w:rPr>
        <w:t xml:space="preserve">. </w:t>
      </w:r>
      <w:r w:rsidRPr="05BB1E15" w:rsidR="05BB1E15">
        <w:rPr>
          <w:rFonts w:ascii="Calibri" w:hAnsi="Calibri" w:eastAsia="Calibri" w:cs="Calibri" w:asciiTheme="majorAscii" w:hAnsiTheme="majorAscii" w:eastAsiaTheme="majorAscii" w:cstheme="majorAscii"/>
          <w:i w:val="0"/>
          <w:iCs w:val="0"/>
          <w:noProof w:val="0"/>
          <w:sz w:val="22"/>
          <w:szCs w:val="22"/>
          <w:lang w:val="nb-NO"/>
        </w:rPr>
        <w:t>Merk at tilsynet, avvik eller pålegg om retting ikke kan hjemles i internkontrollforskriften ettersom vi ikke har myndighet etter dette lovverket</w:t>
      </w:r>
      <w:r w:rsidRPr="05BB1E15" w:rsidR="05BB1E15">
        <w:rPr>
          <w:rFonts w:ascii="Calibri" w:hAnsi="Calibri" w:eastAsia="Calibri" w:cs="Calibri" w:asciiTheme="majorAscii" w:hAnsiTheme="majorAscii" w:eastAsiaTheme="majorAscii" w:cstheme="majorAscii"/>
          <w:i w:val="0"/>
          <w:iCs w:val="0"/>
          <w:noProof w:val="0"/>
          <w:sz w:val="22"/>
          <w:szCs w:val="22"/>
          <w:lang w:val="nb-NO"/>
        </w:rPr>
        <w:t xml:space="preserve">, men vi kan vise til denne for nærmere beskrivelse av krav til internkontroll. Det er vist til internkontrollforskriften i merknadene til § 12 i forskrift om miljørettet </w:t>
      </w:r>
      <w:r w:rsidRPr="05BB1E15" w:rsidR="05BB1E15">
        <w:rPr>
          <w:rFonts w:ascii="Calibri" w:hAnsi="Calibri" w:eastAsia="Calibri" w:cs="Calibri" w:asciiTheme="majorAscii" w:hAnsiTheme="majorAscii" w:eastAsiaTheme="majorAscii" w:cstheme="majorAscii"/>
          <w:i w:val="0"/>
          <w:iCs w:val="0"/>
          <w:noProof w:val="0"/>
          <w:sz w:val="22"/>
          <w:szCs w:val="22"/>
          <w:lang w:val="nb-NO"/>
        </w:rPr>
        <w:t>helsevern.</w:t>
      </w:r>
    </w:p>
    <w:p xmlns:wp14="http://schemas.microsoft.com/office/word/2010/wordml" w:rsidR="00463F2E" w:rsidP="6493D37D" w:rsidRDefault="00463F2E" w14:paraId="0FB78278" wp14:noSpellErr="1" wp14:textId="0879B358">
      <w:pPr>
        <w:pStyle w:val="Normal"/>
        <w:ind w:right="800"/>
        <w:rPr>
          <w:rFonts w:ascii="Calibri" w:hAnsi="Calibri" w:eastAsia="Calibri" w:cs="Calibri" w:asciiTheme="majorAscii" w:hAnsiTheme="majorAscii" w:eastAsiaTheme="majorAscii" w:cstheme="majorAscii"/>
          <w:u w:val="single"/>
          <w:lang w:val="nb-NO"/>
        </w:rPr>
      </w:pPr>
    </w:p>
    <w:p xmlns:wp14="http://schemas.microsoft.com/office/word/2010/wordml" w:rsidR="00463F2E" w:rsidP="05BB1E15" w:rsidRDefault="00463F2E" w14:paraId="1FC39945" wp14:textId="77777777" wp14:noSpellErr="1">
      <w:pPr>
        <w:ind w:right="800"/>
        <w:rPr>
          <w:rFonts w:ascii="Calibri" w:hAnsi="Calibri" w:eastAsia="Calibri" w:cs="Calibri" w:asciiTheme="majorAscii" w:hAnsiTheme="majorAscii" w:eastAsiaTheme="majorAscii" w:cstheme="majorAscii"/>
          <w:u w:val="single"/>
          <w:lang w:val="nb-NO"/>
        </w:rPr>
      </w:pPr>
    </w:p>
    <w:p xmlns:wp14="http://schemas.microsoft.com/office/word/2010/wordml" w:rsidRPr="00463F2E" w:rsidR="00463F2E" w:rsidP="05BB1E15" w:rsidRDefault="00463F2E" w14:paraId="48F78392" wp14:textId="77777777" wp14:noSpellErr="1">
      <w:pPr>
        <w:ind w:right="800"/>
        <w:rPr>
          <w:rFonts w:ascii="Calibri" w:hAnsi="Calibri" w:eastAsia="Calibri" w:cs="Calibri" w:asciiTheme="majorAscii" w:hAnsiTheme="majorAscii" w:eastAsiaTheme="majorAscii" w:cstheme="majorAscii"/>
          <w:u w:val="single"/>
          <w:lang w:val="nb-NO"/>
        </w:rPr>
      </w:pPr>
      <w:r w:rsidRPr="05BB1E15" w:rsidR="05BB1E15">
        <w:rPr>
          <w:rFonts w:ascii="Calibri" w:hAnsi="Calibri" w:eastAsia="Calibri" w:cs="Calibri" w:asciiTheme="majorAscii" w:hAnsiTheme="majorAscii" w:eastAsiaTheme="majorAscii" w:cstheme="majorAscii"/>
          <w:u w:val="single"/>
          <w:lang w:val="nb-NO"/>
        </w:rPr>
        <w:t>Pålegg om retting</w:t>
      </w:r>
      <w:r w:rsidRPr="05BB1E15" w:rsidR="05BB1E15">
        <w:rPr>
          <w:rFonts w:ascii="Calibri" w:hAnsi="Calibri" w:eastAsia="Calibri" w:cs="Calibri" w:asciiTheme="majorAscii" w:hAnsiTheme="majorAscii" w:eastAsiaTheme="majorAscii" w:cstheme="majorAscii"/>
          <w:u w:val="single"/>
          <w:lang w:val="nb-NO"/>
        </w:rPr>
        <w:t xml:space="preserve"> og videre oppfølging av tilsynsobjektet</w:t>
      </w:r>
    </w:p>
    <w:p xmlns:wp14="http://schemas.microsoft.com/office/word/2010/wordml" w:rsidR="00463F2E" w:rsidP="05BB1E15" w:rsidRDefault="00463F2E" w14:paraId="0C9C2A51" wp14:textId="77777777">
      <w:pP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Om tilsynsobjektet ikke har gitt dere tilfredsstillende tilbakemelding innen tidsfristen, avviket ikke er lukket ell</w:t>
      </w:r>
      <w:r w:rsidRPr="05BB1E15" w:rsidR="05BB1E15">
        <w:rPr>
          <w:rFonts w:ascii="Calibri" w:hAnsi="Calibri" w:eastAsia="Calibri" w:cs="Calibri" w:asciiTheme="majorAscii" w:hAnsiTheme="majorAscii" w:eastAsiaTheme="majorAscii" w:cstheme="majorAscii"/>
          <w:lang w:val="nb-NO"/>
        </w:rPr>
        <w:t>er om tilbakemelding uteblir, skal det gis</w:t>
      </w:r>
      <w:r w:rsidRPr="05BB1E15" w:rsidR="05BB1E15">
        <w:rPr>
          <w:rFonts w:ascii="Calibri" w:hAnsi="Calibri" w:eastAsia="Calibri" w:cs="Calibri" w:asciiTheme="majorAscii" w:hAnsiTheme="majorAscii" w:eastAsiaTheme="majorAscii" w:cstheme="majorAscii"/>
          <w:lang w:val="nb-NO"/>
        </w:rPr>
        <w:t xml:space="preserve"> pålegg om retting. Se mal 5. Tidsfristen for retting må være rimelig, men hvor lang den skal være avhenger av avvikets alvorlighetsgrad. Husk god begrunnelse for vedtaket (forholdsmessighetsvurdering), hjemmel for vedtaket, og informasjon om klageadgang</w:t>
      </w:r>
      <w:r w:rsidRPr="05BB1E15" w:rsidR="05BB1E15">
        <w:rPr>
          <w:rFonts w:ascii="Calibri" w:hAnsi="Calibri" w:eastAsia="Calibri" w:cs="Calibri" w:asciiTheme="majorAscii" w:hAnsiTheme="majorAscii" w:eastAsiaTheme="majorAscii" w:cstheme="majorAscii"/>
          <w:lang w:val="nb-NO"/>
        </w:rPr>
        <w:t xml:space="preserve"> (jf. forvaltningslovens </w:t>
      </w:r>
      <w:proofErr w:type="spellStart"/>
      <w:r w:rsidRPr="05BB1E15" w:rsidR="05BB1E15">
        <w:rPr>
          <w:rFonts w:ascii="Calibri" w:hAnsi="Calibri" w:eastAsia="Calibri" w:cs="Calibri" w:asciiTheme="majorAscii" w:hAnsiTheme="majorAscii" w:eastAsiaTheme="majorAscii" w:cstheme="majorAscii"/>
          <w:lang w:val="nb-NO"/>
        </w:rPr>
        <w:t>kap</w:t>
      </w:r>
      <w:proofErr w:type="spellEnd"/>
      <w:r w:rsidRPr="05BB1E15" w:rsidR="05BB1E15">
        <w:rPr>
          <w:rFonts w:ascii="Calibri" w:hAnsi="Calibri" w:eastAsia="Calibri" w:cs="Calibri" w:asciiTheme="majorAscii" w:hAnsiTheme="majorAscii" w:eastAsiaTheme="majorAscii" w:cstheme="majorAscii"/>
          <w:lang w:val="nb-NO"/>
        </w:rPr>
        <w:t>. 5).</w:t>
      </w:r>
    </w:p>
    <w:p xmlns:wp14="http://schemas.microsoft.com/office/word/2010/wordml" w:rsidR="00651CD7" w:rsidP="05BB1E15" w:rsidRDefault="00651CD7" w14:paraId="0562CB0E" wp14:textId="77777777" wp14:noSpellErr="1">
      <w:pPr>
        <w:rPr>
          <w:rFonts w:ascii="Calibri" w:hAnsi="Calibri" w:eastAsia="Calibri" w:cs="Calibri" w:asciiTheme="majorAscii" w:hAnsiTheme="majorAscii" w:eastAsiaTheme="majorAscii" w:cstheme="majorAscii"/>
          <w:lang w:val="nb-NO"/>
        </w:rPr>
      </w:pPr>
    </w:p>
    <w:p xmlns:wp14="http://schemas.microsoft.com/office/word/2010/wordml" w:rsidR="00651CD7" w:rsidP="05BB1E15" w:rsidRDefault="008A163F" w14:paraId="1827009C" wp14:textId="77777777" wp14:noSpellErr="1">
      <w:pP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Når</w:t>
      </w:r>
      <w:r w:rsidRPr="05BB1E15" w:rsidR="05BB1E15">
        <w:rPr>
          <w:rFonts w:ascii="Calibri" w:hAnsi="Calibri" w:eastAsia="Calibri" w:cs="Calibri" w:asciiTheme="majorAscii" w:hAnsiTheme="majorAscii" w:eastAsiaTheme="majorAscii" w:cstheme="majorAscii"/>
          <w:lang w:val="nb-NO"/>
        </w:rPr>
        <w:t xml:space="preserve"> dere får tilfredsstillende tilbakemelding kan dere avslutte tilsynssaken ved å sende ut brev som i mal 6.</w:t>
      </w:r>
    </w:p>
    <w:p xmlns:wp14="http://schemas.microsoft.com/office/word/2010/wordml" w:rsidR="00B86638" w:rsidP="05BB1E15" w:rsidRDefault="00B86638" w14:paraId="34CE0A41" wp14:textId="77777777" wp14:noSpellErr="1">
      <w:pPr>
        <w:rPr>
          <w:rFonts w:ascii="Calibri" w:hAnsi="Calibri" w:eastAsia="Calibri" w:cs="Calibri" w:asciiTheme="majorAscii" w:hAnsiTheme="majorAscii" w:eastAsiaTheme="majorAscii" w:cstheme="majorAscii"/>
          <w:lang w:val="nb-NO"/>
        </w:rPr>
      </w:pPr>
    </w:p>
    <w:p xmlns:wp14="http://schemas.microsoft.com/office/word/2010/wordml" w:rsidR="00B86638" w:rsidP="05BB1E15" w:rsidRDefault="00B86638" w14:paraId="220323CF" wp14:textId="77777777">
      <w:pP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Ved behov for </w:t>
      </w:r>
      <w:r w:rsidRPr="05BB1E15" w:rsidR="05BB1E15">
        <w:rPr>
          <w:rFonts w:ascii="Calibri" w:hAnsi="Calibri" w:eastAsia="Calibri" w:cs="Calibri" w:asciiTheme="majorAscii" w:hAnsiTheme="majorAscii" w:eastAsiaTheme="majorAscii" w:cstheme="majorAscii"/>
          <w:lang w:val="nb-NO"/>
        </w:rPr>
        <w:t xml:space="preserve">hjelp med </w:t>
      </w:r>
      <w:r w:rsidRPr="05BB1E15" w:rsidR="05BB1E15">
        <w:rPr>
          <w:rFonts w:ascii="Calibri" w:hAnsi="Calibri" w:eastAsia="Calibri" w:cs="Calibri" w:asciiTheme="majorAscii" w:hAnsiTheme="majorAscii" w:eastAsiaTheme="majorAscii" w:cstheme="majorAscii"/>
          <w:lang w:val="nb-NO"/>
        </w:rPr>
        <w:t xml:space="preserve">annen type videre oppfølging (tvangsmulkt, stansing av deler av virksomhet) eller nytt tilsyn anbefaler vi å spørre om råd og eksempler fra andre medlemmer i NEMFO på </w:t>
      </w:r>
      <w:proofErr w:type="spellStart"/>
      <w:r w:rsidRPr="05BB1E15" w:rsidR="05BB1E15">
        <w:rPr>
          <w:rFonts w:ascii="Calibri" w:hAnsi="Calibri" w:eastAsia="Calibri" w:cs="Calibri" w:asciiTheme="majorAscii" w:hAnsiTheme="majorAscii" w:eastAsiaTheme="majorAscii" w:cstheme="majorAscii"/>
          <w:lang w:val="nb-NO"/>
        </w:rPr>
        <w:t>Yammer</w:t>
      </w:r>
      <w:proofErr w:type="spellEnd"/>
      <w:r w:rsidRPr="05BB1E15" w:rsidR="05BB1E15">
        <w:rPr>
          <w:rFonts w:ascii="Calibri" w:hAnsi="Calibri" w:eastAsia="Calibri" w:cs="Calibri" w:asciiTheme="majorAscii" w:hAnsiTheme="majorAscii" w:eastAsiaTheme="majorAscii" w:cstheme="majorAscii"/>
          <w:lang w:val="nb-NO"/>
        </w:rPr>
        <w:t>!</w:t>
      </w:r>
    </w:p>
    <w:p xmlns:wp14="http://schemas.microsoft.com/office/word/2010/wordml" w:rsidRPr="0040790F" w:rsidR="00463F2E" w:rsidP="05BB1E15" w:rsidRDefault="00463F2E" w14:paraId="62EBF3C5" wp14:textId="77777777" wp14:noSpellErr="1">
      <w:pPr>
        <w:rPr>
          <w:rFonts w:ascii="Calibri" w:hAnsi="Calibri" w:eastAsia="Calibri" w:cs="Calibri" w:asciiTheme="majorAscii" w:hAnsiTheme="majorAscii" w:eastAsiaTheme="majorAscii" w:cstheme="majorAscii"/>
          <w:lang w:val="nb-NO"/>
        </w:rPr>
      </w:pPr>
    </w:p>
    <w:p xmlns:wp14="http://schemas.microsoft.com/office/word/2010/wordml" w:rsidRPr="0040790F" w:rsidR="00C94801" w:rsidP="05BB1E15" w:rsidRDefault="003A7BDE" w14:paraId="16F13384" wp14:textId="77777777" wp14:noSpellErr="1">
      <w:pPr>
        <w:rPr>
          <w:rFonts w:ascii="Calibri" w:hAnsi="Calibri" w:eastAsia="Calibri" w:cs="Calibri" w:asciiTheme="majorAscii" w:hAnsiTheme="majorAscii" w:eastAsiaTheme="majorAscii" w:cstheme="majorAscii"/>
          <w:b w:val="1"/>
          <w:bCs w:val="1"/>
          <w:lang w:val="nb-NO"/>
        </w:rPr>
      </w:pPr>
      <w:r w:rsidRPr="05BB1E15" w:rsidR="05BB1E15">
        <w:rPr>
          <w:rFonts w:ascii="Calibri" w:hAnsi="Calibri" w:eastAsia="Calibri" w:cs="Calibri" w:asciiTheme="majorAscii" w:hAnsiTheme="majorAscii" w:eastAsiaTheme="majorAscii" w:cstheme="majorAscii"/>
          <w:b w:val="1"/>
          <w:bCs w:val="1"/>
          <w:lang w:val="nb-NO"/>
        </w:rPr>
        <w:t>Etterarbeid</w:t>
      </w:r>
    </w:p>
    <w:p xmlns:wp14="http://schemas.microsoft.com/office/word/2010/wordml" w:rsidRPr="0040790F" w:rsidR="00C94801" w:rsidP="05BB1E15" w:rsidRDefault="003A7BDE" w14:paraId="1D3E9C6F" wp14:noSpellErr="1" wp14:textId="19576D74">
      <w:pP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Innen 1.mai 2019 </w:t>
      </w:r>
      <w:r w:rsidRPr="05BB1E15" w:rsidR="05BB1E15">
        <w:rPr>
          <w:rFonts w:ascii="Calibri" w:hAnsi="Calibri" w:eastAsia="Calibri" w:cs="Calibri" w:asciiTheme="majorAscii" w:hAnsiTheme="majorAscii" w:eastAsiaTheme="majorAscii" w:cstheme="majorAscii"/>
          <w:lang w:val="nb-NO"/>
        </w:rPr>
        <w:t>vil vi be</w:t>
      </w:r>
      <w:r w:rsidRPr="05BB1E15" w:rsidR="05BB1E15">
        <w:rPr>
          <w:rFonts w:ascii="Calibri" w:hAnsi="Calibri" w:eastAsia="Calibri" w:cs="Calibri" w:asciiTheme="majorAscii" w:hAnsiTheme="majorAscii" w:eastAsiaTheme="majorAscii" w:cstheme="majorAscii"/>
          <w:lang w:val="nb-NO"/>
        </w:rPr>
        <w:t xml:space="preserve"> </w:t>
      </w:r>
      <w:r w:rsidRPr="05BB1E15" w:rsidR="05BB1E15">
        <w:rPr>
          <w:rFonts w:ascii="Calibri" w:hAnsi="Calibri" w:eastAsia="Calibri" w:cs="Calibri" w:asciiTheme="majorAscii" w:hAnsiTheme="majorAscii" w:eastAsiaTheme="majorAscii" w:cstheme="majorAscii"/>
          <w:lang w:val="nb-NO"/>
        </w:rPr>
        <w:t>kommuner som har deltatt sende inn</w:t>
      </w:r>
      <w:r w:rsidRPr="05BB1E15" w:rsidR="05BB1E15">
        <w:rPr>
          <w:rFonts w:ascii="Calibri" w:hAnsi="Calibri" w:eastAsia="Calibri" w:cs="Calibri" w:asciiTheme="majorAscii" w:hAnsiTheme="majorAscii" w:eastAsiaTheme="majorAscii" w:cstheme="majorAscii"/>
          <w:lang w:val="nb-NO"/>
        </w:rPr>
        <w:t xml:space="preserve"> evalueringsskjema</w:t>
      </w:r>
      <w:r w:rsidRPr="05BB1E15" w:rsidR="05BB1E15">
        <w:rPr>
          <w:rFonts w:ascii="Calibri" w:hAnsi="Calibri" w:eastAsia="Calibri" w:cs="Calibri" w:asciiTheme="majorAscii" w:hAnsiTheme="majorAscii" w:eastAsiaTheme="majorAscii" w:cstheme="majorAscii"/>
          <w:lang w:val="nb-NO"/>
        </w:rPr>
        <w:t xml:space="preserve"> til NEMFO. </w:t>
      </w:r>
      <w:r w:rsidRPr="05BB1E15" w:rsidR="05BB1E15">
        <w:rPr>
          <w:rFonts w:ascii="Calibri" w:hAnsi="Calibri" w:eastAsia="Calibri" w:cs="Calibri" w:asciiTheme="majorAscii" w:hAnsiTheme="majorAscii" w:eastAsiaTheme="majorAscii" w:cstheme="majorAscii"/>
          <w:lang w:val="nb-NO"/>
        </w:rPr>
        <w:t xml:space="preserve">Evalueringsskjema </w:t>
      </w:r>
      <w:r w:rsidRPr="05BB1E15" w:rsidR="05BB1E15">
        <w:rPr>
          <w:rFonts w:ascii="Calibri" w:hAnsi="Calibri" w:eastAsia="Calibri" w:cs="Calibri" w:asciiTheme="majorAscii" w:hAnsiTheme="majorAscii" w:eastAsiaTheme="majorAscii" w:cstheme="majorAscii"/>
          <w:lang w:val="nb-NO"/>
        </w:rPr>
        <w:t xml:space="preserve">vil bli sendt </w:t>
      </w:r>
      <w:r w:rsidRPr="05BB1E15" w:rsidR="05BB1E15">
        <w:rPr>
          <w:rFonts w:ascii="Calibri" w:hAnsi="Calibri" w:eastAsia="Calibri" w:cs="Calibri" w:asciiTheme="majorAscii" w:hAnsiTheme="majorAscii" w:eastAsiaTheme="majorAscii" w:cstheme="majorAscii"/>
          <w:lang w:val="nb-NO"/>
        </w:rPr>
        <w:t>ut</w:t>
      </w:r>
      <w:r w:rsidRPr="05BB1E15" w:rsidR="05BB1E15">
        <w:rPr>
          <w:rFonts w:ascii="Calibri" w:hAnsi="Calibri" w:eastAsia="Calibri" w:cs="Calibri" w:asciiTheme="majorAscii" w:hAnsiTheme="majorAscii" w:eastAsiaTheme="majorAscii" w:cstheme="majorAscii"/>
          <w:lang w:val="nb-NO"/>
        </w:rPr>
        <w:t xml:space="preserve"> til </w:t>
      </w:r>
      <w:r w:rsidRPr="05BB1E15" w:rsidR="05BB1E15">
        <w:rPr>
          <w:rFonts w:ascii="Calibri" w:hAnsi="Calibri" w:eastAsia="Calibri" w:cs="Calibri" w:asciiTheme="majorAscii" w:hAnsiTheme="majorAscii" w:eastAsiaTheme="majorAscii" w:cstheme="majorAscii"/>
          <w:lang w:val="nb-NO"/>
        </w:rPr>
        <w:t>påmeldte</w:t>
      </w:r>
      <w:r w:rsidRPr="05BB1E15" w:rsidR="05BB1E15">
        <w:rPr>
          <w:rFonts w:ascii="Calibri" w:hAnsi="Calibri" w:eastAsia="Calibri" w:cs="Calibri" w:asciiTheme="majorAscii" w:hAnsiTheme="majorAscii" w:eastAsiaTheme="majorAscii" w:cstheme="majorAscii"/>
          <w:lang w:val="nb-NO"/>
        </w:rPr>
        <w:t xml:space="preserve"> kommuner. Hensikten med rapporteringen er å samle erfaringer fra en slik samordnet kampanje og kunne vurdere tilsynsmetodikk og få inn ønsker om tema for fremtidige tilsynskampanjer.</w:t>
      </w:r>
    </w:p>
    <w:p xmlns:wp14="http://schemas.microsoft.com/office/word/2010/wordml" w:rsidRPr="0040790F" w:rsidR="00C94801" w:rsidP="05BB1E15" w:rsidRDefault="003A7BDE" w14:paraId="0A8DB014" wp14:textId="77777777" wp14:noSpellErr="1">
      <w:pP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 </w:t>
      </w:r>
    </w:p>
    <w:p xmlns:wp14="http://schemas.microsoft.com/office/word/2010/wordml" w:rsidRPr="0040790F" w:rsidR="00C94801" w:rsidP="05BB1E15" w:rsidRDefault="003A7BDE" w14:paraId="10CF72ED" wp14:textId="77777777" wp14:noSpellErr="1">
      <w:pPr>
        <w:rPr>
          <w:rFonts w:ascii="Calibri" w:hAnsi="Calibri" w:eastAsia="Calibri" w:cs="Calibri" w:asciiTheme="majorAscii" w:hAnsiTheme="majorAscii" w:eastAsiaTheme="majorAscii" w:cstheme="majorAscii"/>
          <w:b w:val="1"/>
          <w:bCs w:val="1"/>
          <w:lang w:val="nb-NO"/>
        </w:rPr>
      </w:pPr>
      <w:r w:rsidRPr="05BB1E15" w:rsidR="05BB1E15">
        <w:rPr>
          <w:rFonts w:ascii="Calibri" w:hAnsi="Calibri" w:eastAsia="Calibri" w:cs="Calibri" w:asciiTheme="majorAscii" w:hAnsiTheme="majorAscii" w:eastAsiaTheme="majorAscii" w:cstheme="majorAscii"/>
          <w:b w:val="1"/>
          <w:bCs w:val="1"/>
          <w:lang w:val="nb-NO"/>
        </w:rPr>
        <w:t>Under følger en oppsummert oversikt over oppgaver som ligger til kommuner som deltar i nasjonal tilsynskampanje:</w:t>
      </w:r>
    </w:p>
    <w:p xmlns:wp14="http://schemas.microsoft.com/office/word/2010/wordml" w:rsidRPr="0040790F" w:rsidR="00C94801" w:rsidP="05BB1E15" w:rsidRDefault="003A7BDE" w14:paraId="03D8BA8D" wp14:textId="77777777" wp14:noSpellErr="1">
      <w:pPr>
        <w:rPr>
          <w:rFonts w:ascii="Calibri" w:hAnsi="Calibri" w:eastAsia="Calibri" w:cs="Calibri" w:asciiTheme="majorAscii" w:hAnsiTheme="majorAscii" w:eastAsiaTheme="majorAscii" w:cstheme="majorAscii"/>
          <w:b w:val="1"/>
          <w:bCs w:val="1"/>
          <w:lang w:val="nb-NO"/>
        </w:rPr>
      </w:pPr>
      <w:r w:rsidRPr="05BB1E15" w:rsidR="05BB1E15">
        <w:rPr>
          <w:rFonts w:ascii="Calibri" w:hAnsi="Calibri" w:eastAsia="Calibri" w:cs="Calibri" w:asciiTheme="majorAscii" w:hAnsiTheme="majorAscii" w:eastAsiaTheme="majorAscii" w:cstheme="majorAscii"/>
          <w:b w:val="1"/>
          <w:bCs w:val="1"/>
          <w:lang w:val="nb-NO"/>
        </w:rPr>
        <w:t xml:space="preserve"> </w:t>
      </w:r>
    </w:p>
    <w:tbl>
      <w:tblPr>
        <w:tblStyle w:val="a"/>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645"/>
        <w:gridCol w:w="2175"/>
        <w:gridCol w:w="3045"/>
      </w:tblGrid>
      <w:tr xmlns:wp14="http://schemas.microsoft.com/office/word/2010/wordml" w:rsidRPr="0040790F" w:rsidR="00C94801" w:rsidTr="05BB1E15" w14:paraId="5993DB5B" wp14:textId="77777777">
        <w:trPr>
          <w:trHeight w:val="780"/>
        </w:trPr>
        <w:tc>
          <w:tcPr>
            <w:tcW w:w="364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top w:w="100" w:type="dxa"/>
              <w:left w:w="100" w:type="dxa"/>
              <w:bottom w:w="100" w:type="dxa"/>
              <w:right w:w="100" w:type="dxa"/>
            </w:tcMar>
          </w:tcPr>
          <w:p w:rsidRPr="0040790F" w:rsidR="00C94801" w:rsidP="05BB1E15" w:rsidRDefault="003A7BDE" w14:paraId="4B043637"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b w:val="1"/>
                <w:bCs w:val="1"/>
                <w:lang w:val="nb-NO"/>
              </w:rPr>
            </w:pPr>
            <w:r w:rsidRPr="05BB1E15" w:rsidR="05BB1E15">
              <w:rPr>
                <w:rFonts w:ascii="Calibri" w:hAnsi="Calibri" w:eastAsia="Calibri" w:cs="Calibri" w:asciiTheme="majorAscii" w:hAnsiTheme="majorAscii" w:eastAsiaTheme="majorAscii" w:cstheme="majorAscii"/>
                <w:b w:val="1"/>
                <w:bCs w:val="1"/>
                <w:lang w:val="nb-NO"/>
              </w:rPr>
              <w:t>Hva</w:t>
            </w:r>
          </w:p>
        </w:tc>
        <w:tc>
          <w:tcPr>
            <w:tcW w:w="2175" w:type="dxa"/>
            <w:tcBorders>
              <w:top w:val="single" w:color="000000" w:themeColor="text1" w:sz="8" w:space="0"/>
              <w:left w:val="nil"/>
              <w:bottom w:val="single" w:color="000000" w:themeColor="text1" w:sz="8" w:space="0"/>
              <w:right w:val="single" w:color="000000" w:themeColor="text1" w:sz="8" w:space="0"/>
            </w:tcBorders>
            <w:shd w:val="clear" w:color="auto" w:fill="D9D9D9" w:themeFill="background1" w:themeFillShade="D9"/>
            <w:tcMar>
              <w:top w:w="100" w:type="dxa"/>
              <w:left w:w="100" w:type="dxa"/>
              <w:bottom w:w="100" w:type="dxa"/>
              <w:right w:w="100" w:type="dxa"/>
            </w:tcMar>
          </w:tcPr>
          <w:p w:rsidRPr="0040790F" w:rsidR="00C94801" w:rsidP="05BB1E15" w:rsidRDefault="003A7BDE" w14:paraId="6F124C64"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b w:val="1"/>
                <w:bCs w:val="1"/>
                <w:lang w:val="nb-NO"/>
              </w:rPr>
            </w:pPr>
            <w:r w:rsidRPr="05BB1E15" w:rsidR="05BB1E15">
              <w:rPr>
                <w:rFonts w:ascii="Calibri" w:hAnsi="Calibri" w:eastAsia="Calibri" w:cs="Calibri" w:asciiTheme="majorAscii" w:hAnsiTheme="majorAscii" w:eastAsiaTheme="majorAscii" w:cstheme="majorAscii"/>
                <w:b w:val="1"/>
                <w:bCs w:val="1"/>
                <w:lang w:val="nb-NO"/>
              </w:rPr>
              <w:t>Plan for gjennomføring</w:t>
            </w:r>
          </w:p>
        </w:tc>
        <w:tc>
          <w:tcPr>
            <w:tcW w:w="3045" w:type="dxa"/>
            <w:tcBorders>
              <w:top w:val="single" w:color="000000" w:themeColor="text1" w:sz="8" w:space="0"/>
              <w:left w:val="nil"/>
              <w:bottom w:val="single" w:color="000000" w:themeColor="text1" w:sz="8" w:space="0"/>
              <w:right w:val="single" w:color="000000" w:themeColor="text1" w:sz="8" w:space="0"/>
            </w:tcBorders>
            <w:shd w:val="clear" w:color="auto" w:fill="D9D9D9" w:themeFill="background1" w:themeFillShade="D9"/>
            <w:tcMar>
              <w:top w:w="100" w:type="dxa"/>
              <w:left w:w="100" w:type="dxa"/>
              <w:bottom w:w="100" w:type="dxa"/>
              <w:right w:w="100" w:type="dxa"/>
            </w:tcMar>
          </w:tcPr>
          <w:p w:rsidRPr="0040790F" w:rsidR="00C94801" w:rsidP="05BB1E15" w:rsidRDefault="003A7BDE" w14:paraId="6BFA867E"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b w:val="1"/>
                <w:bCs w:val="1"/>
                <w:lang w:val="nb-NO"/>
              </w:rPr>
            </w:pPr>
            <w:r w:rsidRPr="05BB1E15" w:rsidR="05BB1E15">
              <w:rPr>
                <w:rFonts w:ascii="Calibri" w:hAnsi="Calibri" w:eastAsia="Calibri" w:cs="Calibri" w:asciiTheme="majorAscii" w:hAnsiTheme="majorAscii" w:eastAsiaTheme="majorAscii" w:cstheme="majorAscii"/>
                <w:b w:val="1"/>
                <w:bCs w:val="1"/>
                <w:lang w:val="nb-NO"/>
              </w:rPr>
              <w:t>Navn og nummer på dokumentet</w:t>
            </w:r>
          </w:p>
        </w:tc>
      </w:tr>
      <w:tr xmlns:wp14="http://schemas.microsoft.com/office/word/2010/wordml" w:rsidRPr="0040790F" w:rsidR="00C94801" w:rsidTr="05BB1E15" w14:paraId="149503E2" wp14:textId="77777777">
        <w:trPr>
          <w:trHeight w:val="1340"/>
        </w:trPr>
        <w:tc>
          <w:tcPr>
            <w:tcW w:w="3645"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05BB1E15" w:rsidRDefault="003A7BDE" w14:paraId="78FCF709"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Sende e- post til NEMFO om kommunene deltakelse i tilsynskampanjen, e- post: </w:t>
            </w:r>
            <w:hyperlink r:id="Rfa323082f45f4dfb">
              <w:r w:rsidRPr="05BB1E15" w:rsidR="05BB1E15">
                <w:rPr>
                  <w:rFonts w:ascii="Calibri" w:hAnsi="Calibri" w:eastAsia="Calibri" w:cs="Calibri" w:asciiTheme="majorAscii" w:hAnsiTheme="majorAscii" w:eastAsiaTheme="majorAscii" w:cstheme="majorAscii"/>
                  <w:color w:val="1155CC"/>
                  <w:u w:val="single"/>
                  <w:lang w:val="nb-NO"/>
                </w:rPr>
                <w:t>post@nemfo.no</w:t>
              </w:r>
            </w:hyperlink>
            <w:r w:rsidRPr="05BB1E15" w:rsidR="05BB1E15">
              <w:rPr>
                <w:rFonts w:ascii="Calibri" w:hAnsi="Calibri" w:eastAsia="Calibri" w:cs="Calibri" w:asciiTheme="majorAscii" w:hAnsiTheme="majorAscii" w:eastAsiaTheme="majorAscii" w:cstheme="majorAscii"/>
                <w:lang w:val="nb-NO"/>
              </w:rPr>
              <w:t xml:space="preserve"> </w:t>
            </w:r>
          </w:p>
        </w:tc>
        <w:tc>
          <w:tcPr>
            <w:tcW w:w="217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05BB1E15" w:rsidRDefault="003A7BDE" w14:paraId="7813389C"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Når kommunen har bestemt seg for å delta</w:t>
            </w:r>
          </w:p>
        </w:tc>
        <w:tc>
          <w:tcPr>
            <w:tcW w:w="304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05BB1E15" w:rsidRDefault="003A7BDE" w14:paraId="69A0658A"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 </w:t>
            </w:r>
          </w:p>
        </w:tc>
      </w:tr>
      <w:tr xmlns:wp14="http://schemas.microsoft.com/office/word/2010/wordml" w:rsidRPr="0040790F" w:rsidR="00C94801" w:rsidTr="05BB1E15" w14:paraId="6CED2DCF" wp14:textId="77777777">
        <w:trPr>
          <w:trHeight w:val="2060"/>
        </w:trPr>
        <w:tc>
          <w:tcPr>
            <w:tcW w:w="3645" w:type="dxa"/>
            <w:tcBorders>
              <w:top w:val="nil"/>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100" w:type="dxa"/>
              <w:bottom w:w="100" w:type="dxa"/>
              <w:right w:w="100" w:type="dxa"/>
            </w:tcMar>
          </w:tcPr>
          <w:p w:rsidRPr="0040790F" w:rsidR="00C94801" w:rsidP="05BB1E15" w:rsidRDefault="003A7BDE" w14:paraId="71721429"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Utsendelse av informasjonsbrev til alle sykehjem/institusjoner i egen kommune/egne kommuner om aktuelle tilsynskampanje</w:t>
            </w:r>
          </w:p>
        </w:tc>
        <w:tc>
          <w:tcPr>
            <w:tcW w:w="2175" w:type="dxa"/>
            <w:tcBorders>
              <w:top w:val="nil"/>
              <w:left w:val="nil"/>
              <w:bottom w:val="single" w:color="000000" w:themeColor="text1" w:sz="8" w:space="0"/>
              <w:right w:val="single" w:color="000000" w:themeColor="text1" w:sz="8" w:space="0"/>
            </w:tcBorders>
            <w:shd w:val="clear" w:color="auto" w:fill="FFFFFF" w:themeFill="background1"/>
            <w:tcMar>
              <w:top w:w="100" w:type="dxa"/>
              <w:left w:w="100" w:type="dxa"/>
              <w:bottom w:w="100" w:type="dxa"/>
              <w:right w:w="100" w:type="dxa"/>
            </w:tcMar>
          </w:tcPr>
          <w:p w:rsidRPr="0040790F" w:rsidR="00C94801" w:rsidP="05BB1E15" w:rsidRDefault="003A7BDE" w14:paraId="1DF580C3"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To måneder før planlagt tilsynsperiode</w:t>
            </w:r>
          </w:p>
        </w:tc>
        <w:tc>
          <w:tcPr>
            <w:tcW w:w="3045" w:type="dxa"/>
            <w:tcBorders>
              <w:top w:val="nil"/>
              <w:left w:val="nil"/>
              <w:bottom w:val="single" w:color="000000" w:themeColor="text1" w:sz="8" w:space="0"/>
              <w:right w:val="single" w:color="000000" w:themeColor="text1" w:sz="8" w:space="0"/>
            </w:tcBorders>
            <w:shd w:val="clear" w:color="auto" w:fill="FFFFFF" w:themeFill="background1"/>
            <w:tcMar>
              <w:top w:w="100" w:type="dxa"/>
              <w:left w:w="100" w:type="dxa"/>
              <w:bottom w:w="100" w:type="dxa"/>
              <w:right w:w="100" w:type="dxa"/>
            </w:tcMar>
          </w:tcPr>
          <w:p w:rsidRPr="0040790F" w:rsidR="00C94801" w:rsidP="05BB1E15" w:rsidRDefault="003A7BDE" w14:paraId="3722AA3E"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Informasjonsbrev (</w:t>
            </w:r>
            <w:r w:rsidRPr="05BB1E15" w:rsidR="05BB1E15">
              <w:rPr>
                <w:rFonts w:ascii="Calibri" w:hAnsi="Calibri" w:eastAsia="Calibri" w:cs="Calibri" w:asciiTheme="majorAscii" w:hAnsiTheme="majorAscii" w:eastAsiaTheme="majorAscii" w:cstheme="majorAscii"/>
                <w:lang w:val="nb-NO"/>
              </w:rPr>
              <w:t>Mal</w:t>
            </w:r>
            <w:r w:rsidRPr="05BB1E15" w:rsidR="05BB1E15">
              <w:rPr>
                <w:rFonts w:ascii="Calibri" w:hAnsi="Calibri" w:eastAsia="Calibri" w:cs="Calibri" w:asciiTheme="majorAscii" w:hAnsiTheme="majorAscii" w:eastAsiaTheme="majorAscii" w:cstheme="majorAscii"/>
                <w:lang w:val="nb-NO"/>
              </w:rPr>
              <w:t xml:space="preserve"> 1)</w:t>
            </w:r>
          </w:p>
          <w:p w:rsidRPr="0040790F" w:rsidR="00C94801" w:rsidP="05BB1E15" w:rsidRDefault="00C94801" w14:paraId="6D98A12B"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p>
          <w:p w:rsidRPr="0040790F" w:rsidR="00C94801" w:rsidP="05BB1E15" w:rsidRDefault="003A7BDE" w14:paraId="2EA285AA"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 </w:t>
            </w:r>
          </w:p>
        </w:tc>
      </w:tr>
      <w:tr xmlns:wp14="http://schemas.microsoft.com/office/word/2010/wordml" w:rsidRPr="0040790F" w:rsidR="00C94801" w:rsidTr="05BB1E15" w14:paraId="704A5054" wp14:textId="77777777">
        <w:trPr>
          <w:trHeight w:val="780"/>
        </w:trPr>
        <w:tc>
          <w:tcPr>
            <w:tcW w:w="3645"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05BB1E15" w:rsidRDefault="003A7BDE" w14:paraId="38D18FE8"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Utvelgelse av hvilke virksomheter det skal føres tilsyn med</w:t>
            </w:r>
          </w:p>
        </w:tc>
        <w:tc>
          <w:tcPr>
            <w:tcW w:w="217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05BB1E15" w:rsidRDefault="003A7BDE" w14:paraId="58BC89FB"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 </w:t>
            </w:r>
          </w:p>
        </w:tc>
        <w:tc>
          <w:tcPr>
            <w:tcW w:w="304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05BB1E15" w:rsidRDefault="003A7BDE" w14:paraId="70945AB8"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 </w:t>
            </w:r>
          </w:p>
        </w:tc>
      </w:tr>
      <w:tr xmlns:wp14="http://schemas.microsoft.com/office/word/2010/wordml" w:rsidRPr="0040790F" w:rsidR="00C94801" w:rsidTr="05BB1E15" w14:paraId="36748A3C" wp14:textId="77777777">
        <w:trPr>
          <w:trHeight w:val="780"/>
        </w:trPr>
        <w:tc>
          <w:tcPr>
            <w:tcW w:w="3645"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05BB1E15" w:rsidRDefault="003A7BDE" w14:paraId="13D17E41"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Sende ut varsel om tilsyn til den enkelte virksomhet</w:t>
            </w:r>
          </w:p>
        </w:tc>
        <w:tc>
          <w:tcPr>
            <w:tcW w:w="217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05BB1E15" w:rsidRDefault="003A7BDE" w14:paraId="16A26B91"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Ca. 1 måned før planlagt tilsyn</w:t>
            </w:r>
          </w:p>
        </w:tc>
        <w:tc>
          <w:tcPr>
            <w:tcW w:w="304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05BB1E15" w:rsidRDefault="003A7BDE" w14:paraId="1CFF6715"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Varsel om tilsyn (</w:t>
            </w:r>
            <w:r w:rsidRPr="05BB1E15" w:rsidR="05BB1E15">
              <w:rPr>
                <w:rFonts w:ascii="Calibri" w:hAnsi="Calibri" w:eastAsia="Calibri" w:cs="Calibri" w:asciiTheme="majorAscii" w:hAnsiTheme="majorAscii" w:eastAsiaTheme="majorAscii" w:cstheme="majorAscii"/>
                <w:lang w:val="nb-NO"/>
              </w:rPr>
              <w:t xml:space="preserve">Mal </w:t>
            </w:r>
            <w:r w:rsidRPr="05BB1E15" w:rsidR="05BB1E15">
              <w:rPr>
                <w:rFonts w:ascii="Calibri" w:hAnsi="Calibri" w:eastAsia="Calibri" w:cs="Calibri" w:asciiTheme="majorAscii" w:hAnsiTheme="majorAscii" w:eastAsiaTheme="majorAscii" w:cstheme="majorAscii"/>
                <w:lang w:val="nb-NO"/>
              </w:rPr>
              <w:t>2)</w:t>
            </w:r>
          </w:p>
        </w:tc>
      </w:tr>
      <w:tr xmlns:wp14="http://schemas.microsoft.com/office/word/2010/wordml" w:rsidRPr="0040790F" w:rsidR="00C94801" w:rsidTr="05BB1E15" w14:paraId="714B57C4" wp14:textId="77777777">
        <w:trPr>
          <w:trHeight w:val="1580"/>
        </w:trPr>
        <w:tc>
          <w:tcPr>
            <w:tcW w:w="3645"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05BB1E15" w:rsidRDefault="003A7BDE" w14:paraId="3854736F"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Gjennomgå mottatt dokumentasjon i forkant av tilsynet</w:t>
            </w:r>
          </w:p>
          <w:p w:rsidRPr="0040790F" w:rsidR="00C94801" w:rsidP="05BB1E15" w:rsidRDefault="003A7BDE" w14:paraId="45FB2F13"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 </w:t>
            </w:r>
          </w:p>
        </w:tc>
        <w:tc>
          <w:tcPr>
            <w:tcW w:w="217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05BB1E15" w:rsidRDefault="003A7BDE" w14:paraId="184D15E4"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 </w:t>
            </w:r>
          </w:p>
        </w:tc>
        <w:tc>
          <w:tcPr>
            <w:tcW w:w="304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05BB1E15" w:rsidRDefault="003A7BDE" w14:paraId="63A420E6"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 </w:t>
            </w:r>
          </w:p>
        </w:tc>
      </w:tr>
      <w:tr xmlns:wp14="http://schemas.microsoft.com/office/word/2010/wordml" w:rsidRPr="0040790F" w:rsidR="00C94801" w:rsidTr="05BB1E15" w14:paraId="6EC8E9F0" wp14:textId="77777777">
        <w:trPr>
          <w:trHeight w:val="780"/>
        </w:trPr>
        <w:tc>
          <w:tcPr>
            <w:tcW w:w="3645"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05BB1E15" w:rsidRDefault="003A7BDE" w14:paraId="0CF8B9DE"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Gjennomføre tilsyn</w:t>
            </w:r>
          </w:p>
        </w:tc>
        <w:tc>
          <w:tcPr>
            <w:tcW w:w="217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05BB1E15" w:rsidRDefault="003A7BDE" w14:paraId="018A2D78"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Perioden 1. Oktober 2018 - 1. April 2019</w:t>
            </w:r>
          </w:p>
        </w:tc>
        <w:tc>
          <w:tcPr>
            <w:tcW w:w="304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05BB1E15" w:rsidRDefault="003A7BDE" w14:paraId="5FD5E032"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Intervjuguide</w:t>
            </w:r>
            <w:r w:rsidRPr="05BB1E15" w:rsidR="05BB1E15">
              <w:rPr>
                <w:rFonts w:ascii="Calibri" w:hAnsi="Calibri" w:eastAsia="Calibri" w:cs="Calibri" w:asciiTheme="majorAscii" w:hAnsiTheme="majorAscii" w:eastAsiaTheme="majorAscii" w:cstheme="majorAscii"/>
                <w:lang w:val="nb-NO"/>
              </w:rPr>
              <w:t xml:space="preserve"> og sjekkliste for befaring (Mal</w:t>
            </w:r>
            <w:r w:rsidRPr="05BB1E15" w:rsidR="05BB1E15">
              <w:rPr>
                <w:rFonts w:ascii="Calibri" w:hAnsi="Calibri" w:eastAsia="Calibri" w:cs="Calibri" w:asciiTheme="majorAscii" w:hAnsiTheme="majorAscii" w:eastAsiaTheme="majorAscii" w:cstheme="majorAscii"/>
                <w:lang w:val="nb-NO"/>
              </w:rPr>
              <w:t xml:space="preserve"> 3)</w:t>
            </w:r>
          </w:p>
        </w:tc>
      </w:tr>
      <w:tr xmlns:wp14="http://schemas.microsoft.com/office/word/2010/wordml" w:rsidRPr="0040790F" w:rsidR="00C94801" w:rsidTr="05BB1E15" w14:paraId="3A3CC6C6" wp14:textId="77777777">
        <w:trPr>
          <w:trHeight w:val="1060"/>
        </w:trPr>
        <w:tc>
          <w:tcPr>
            <w:tcW w:w="3645"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05BB1E15" w:rsidRDefault="003A7BDE" w14:paraId="5A616C0C"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Skrive tilsynsrapport til den enkelte virksomhet som det har vært tilsyn med</w:t>
            </w:r>
          </w:p>
        </w:tc>
        <w:tc>
          <w:tcPr>
            <w:tcW w:w="217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05BB1E15" w:rsidRDefault="003A7BDE" w14:paraId="028EB558"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 </w:t>
            </w:r>
          </w:p>
        </w:tc>
        <w:tc>
          <w:tcPr>
            <w:tcW w:w="304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05BB1E15" w:rsidRDefault="003A7BDE" w14:paraId="5820AB9C"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Tilsynsrapport (</w:t>
            </w:r>
            <w:r w:rsidRPr="05BB1E15" w:rsidR="05BB1E15">
              <w:rPr>
                <w:rFonts w:ascii="Calibri" w:hAnsi="Calibri" w:eastAsia="Calibri" w:cs="Calibri" w:asciiTheme="majorAscii" w:hAnsiTheme="majorAscii" w:eastAsiaTheme="majorAscii" w:cstheme="majorAscii"/>
                <w:lang w:val="nb-NO"/>
              </w:rPr>
              <w:t>Mal</w:t>
            </w:r>
            <w:r w:rsidRPr="05BB1E15" w:rsidR="05BB1E15">
              <w:rPr>
                <w:rFonts w:ascii="Calibri" w:hAnsi="Calibri" w:eastAsia="Calibri" w:cs="Calibri" w:asciiTheme="majorAscii" w:hAnsiTheme="majorAscii" w:eastAsiaTheme="majorAscii" w:cstheme="majorAscii"/>
                <w:lang w:val="nb-NO"/>
              </w:rPr>
              <w:t xml:space="preserve"> 4)</w:t>
            </w:r>
          </w:p>
        </w:tc>
      </w:tr>
      <w:tr xmlns:wp14="http://schemas.microsoft.com/office/word/2010/wordml" w:rsidRPr="0040790F" w:rsidR="00C94801" w:rsidTr="05BB1E15" w14:paraId="6069B7FB" wp14:textId="77777777">
        <w:trPr>
          <w:trHeight w:val="780"/>
        </w:trPr>
        <w:tc>
          <w:tcPr>
            <w:tcW w:w="3645"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05BB1E15" w:rsidRDefault="003A7BDE" w14:paraId="08B29201"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Skrive pålegg om retting dersom aktuelt</w:t>
            </w:r>
          </w:p>
        </w:tc>
        <w:tc>
          <w:tcPr>
            <w:tcW w:w="217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05BB1E15" w:rsidRDefault="003A7BDE" w14:paraId="66E8DF9A"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 </w:t>
            </w:r>
          </w:p>
        </w:tc>
        <w:tc>
          <w:tcPr>
            <w:tcW w:w="304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05BB1E15" w:rsidRDefault="008A163F" w14:paraId="7957C45B"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Vedtak</w:t>
            </w:r>
            <w:r w:rsidRPr="05BB1E15" w:rsidR="05BB1E15">
              <w:rPr>
                <w:rFonts w:ascii="Calibri" w:hAnsi="Calibri" w:eastAsia="Calibri" w:cs="Calibri" w:asciiTheme="majorAscii" w:hAnsiTheme="majorAscii" w:eastAsiaTheme="majorAscii" w:cstheme="majorAscii"/>
                <w:lang w:val="nb-NO"/>
              </w:rPr>
              <w:t xml:space="preserve"> om retting (</w:t>
            </w:r>
            <w:r w:rsidRPr="05BB1E15" w:rsidR="05BB1E15">
              <w:rPr>
                <w:rFonts w:ascii="Calibri" w:hAnsi="Calibri" w:eastAsia="Calibri" w:cs="Calibri" w:asciiTheme="majorAscii" w:hAnsiTheme="majorAscii" w:eastAsiaTheme="majorAscii" w:cstheme="majorAscii"/>
                <w:lang w:val="nb-NO"/>
              </w:rPr>
              <w:t>Mal</w:t>
            </w:r>
            <w:r w:rsidRPr="05BB1E15" w:rsidR="05BB1E15">
              <w:rPr>
                <w:rFonts w:ascii="Calibri" w:hAnsi="Calibri" w:eastAsia="Calibri" w:cs="Calibri" w:asciiTheme="majorAscii" w:hAnsiTheme="majorAscii" w:eastAsiaTheme="majorAscii" w:cstheme="majorAscii"/>
                <w:lang w:val="nb-NO"/>
              </w:rPr>
              <w:t xml:space="preserve"> 5)</w:t>
            </w:r>
          </w:p>
        </w:tc>
      </w:tr>
      <w:tr xmlns:wp14="http://schemas.microsoft.com/office/word/2010/wordml" w:rsidRPr="0040790F" w:rsidR="00C94801" w:rsidTr="05BB1E15" w14:paraId="1923734B" wp14:textId="77777777">
        <w:trPr>
          <w:trHeight w:val="1060"/>
        </w:trPr>
        <w:tc>
          <w:tcPr>
            <w:tcW w:w="3645"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05BB1E15" w:rsidRDefault="003A7BDE" w14:paraId="18B19B0D"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Bekrefte at gjennomførte tiltak er tilstrekkelige og at tilsynssaken avsluttes</w:t>
            </w:r>
          </w:p>
        </w:tc>
        <w:tc>
          <w:tcPr>
            <w:tcW w:w="217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05BB1E15" w:rsidRDefault="003A7BDE" w14:paraId="637F08B6"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 </w:t>
            </w:r>
          </w:p>
        </w:tc>
        <w:tc>
          <w:tcPr>
            <w:tcW w:w="304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05BB1E15" w:rsidRDefault="003A7BDE" w14:paraId="74FCCC0E"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Avslutning av tilsyn (</w:t>
            </w:r>
            <w:r w:rsidRPr="05BB1E15" w:rsidR="05BB1E15">
              <w:rPr>
                <w:rFonts w:ascii="Calibri" w:hAnsi="Calibri" w:eastAsia="Calibri" w:cs="Calibri" w:asciiTheme="majorAscii" w:hAnsiTheme="majorAscii" w:eastAsiaTheme="majorAscii" w:cstheme="majorAscii"/>
                <w:lang w:val="nb-NO"/>
              </w:rPr>
              <w:t xml:space="preserve">Mal </w:t>
            </w:r>
            <w:r w:rsidRPr="05BB1E15" w:rsidR="05BB1E15">
              <w:rPr>
                <w:rFonts w:ascii="Calibri" w:hAnsi="Calibri" w:eastAsia="Calibri" w:cs="Calibri" w:asciiTheme="majorAscii" w:hAnsiTheme="majorAscii" w:eastAsiaTheme="majorAscii" w:cstheme="majorAscii"/>
                <w:lang w:val="nb-NO"/>
              </w:rPr>
              <w:t>6)</w:t>
            </w:r>
          </w:p>
        </w:tc>
      </w:tr>
      <w:tr xmlns:wp14="http://schemas.microsoft.com/office/word/2010/wordml" w:rsidRPr="0040790F" w:rsidR="00C94801" w:rsidTr="05BB1E15" w14:paraId="3642B747" wp14:textId="77777777">
        <w:trPr>
          <w:trHeight w:val="1060"/>
        </w:trPr>
        <w:tc>
          <w:tcPr>
            <w:tcW w:w="3645"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05BB1E15" w:rsidRDefault="008A163F" w14:paraId="3808E84E"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Evaluering</w:t>
            </w:r>
            <w:r w:rsidRPr="05BB1E15" w:rsidR="05BB1E15">
              <w:rPr>
                <w:rFonts w:ascii="Calibri" w:hAnsi="Calibri" w:eastAsia="Calibri" w:cs="Calibri" w:asciiTheme="majorAscii" w:hAnsiTheme="majorAscii" w:eastAsiaTheme="majorAscii" w:cstheme="majorAscii"/>
                <w:lang w:val="nb-NO"/>
              </w:rPr>
              <w:t xml:space="preserve"> til NEMFO</w:t>
            </w:r>
          </w:p>
        </w:tc>
        <w:tc>
          <w:tcPr>
            <w:tcW w:w="217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05BB1E15" w:rsidRDefault="003A7BDE" w14:paraId="297C915C" wp14:textId="77777777" wp14:noSpellErr="1">
            <w:pPr>
              <w:widowControl w:val="0"/>
              <w:numPr>
                <w:ilvl w:val="0"/>
                <w:numId w:val="3"/>
              </w:numPr>
              <w:pBdr>
                <w:top w:val="nil"/>
                <w:left w:val="nil"/>
                <w:bottom w:val="nil"/>
                <w:right w:val="nil"/>
                <w:between w:val="nil"/>
              </w:pBdr>
              <w:contextualSpacing/>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Mai 2019</w:t>
            </w:r>
          </w:p>
        </w:tc>
        <w:tc>
          <w:tcPr>
            <w:tcW w:w="304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05BB1E15" w:rsidRDefault="008A163F" w14:paraId="01404DC5"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Evalueringsskjema</w:t>
            </w:r>
            <w:r w:rsidRPr="05BB1E15" w:rsidR="05BB1E15">
              <w:rPr>
                <w:rFonts w:ascii="Calibri" w:hAnsi="Calibri" w:eastAsia="Calibri" w:cs="Calibri" w:asciiTheme="majorAscii" w:hAnsiTheme="majorAscii" w:eastAsiaTheme="majorAscii" w:cstheme="majorAscii"/>
                <w:lang w:val="nb-NO"/>
              </w:rPr>
              <w:t xml:space="preserve"> sendes ut til </w:t>
            </w:r>
            <w:r w:rsidRPr="05BB1E15" w:rsidR="05BB1E15">
              <w:rPr>
                <w:rFonts w:ascii="Calibri" w:hAnsi="Calibri" w:eastAsia="Calibri" w:cs="Calibri" w:asciiTheme="majorAscii" w:hAnsiTheme="majorAscii" w:eastAsiaTheme="majorAscii" w:cstheme="majorAscii"/>
                <w:lang w:val="nb-NO"/>
              </w:rPr>
              <w:t>påmeldte</w:t>
            </w:r>
            <w:r w:rsidRPr="05BB1E15" w:rsidR="05BB1E15">
              <w:rPr>
                <w:rFonts w:ascii="Calibri" w:hAnsi="Calibri" w:eastAsia="Calibri" w:cs="Calibri" w:asciiTheme="majorAscii" w:hAnsiTheme="majorAscii" w:eastAsiaTheme="majorAscii" w:cstheme="majorAscii"/>
                <w:lang w:val="nb-NO"/>
              </w:rPr>
              <w:t xml:space="preserve"> kommuner</w:t>
            </w:r>
          </w:p>
        </w:tc>
      </w:tr>
    </w:tbl>
    <w:p xmlns:wp14="http://schemas.microsoft.com/office/word/2010/wordml" w:rsidRPr="0040790F" w:rsidR="00C94801" w:rsidP="05BB1E15" w:rsidRDefault="003A7BDE" w14:paraId="5F93075F" wp14:textId="77777777" wp14:noSpellErr="1">
      <w:pP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 </w:t>
      </w:r>
    </w:p>
    <w:p xmlns:wp14="http://schemas.microsoft.com/office/word/2010/wordml" w:rsidRPr="0040790F" w:rsidR="00C94801" w:rsidP="05BB1E15" w:rsidRDefault="003A7BDE" w14:paraId="1E72ADE8" wp14:textId="77777777" wp14:noSpellErr="1">
      <w:pP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 </w:t>
      </w:r>
    </w:p>
    <w:p xmlns:wp14="http://schemas.microsoft.com/office/word/2010/wordml" w:rsidRPr="0040790F" w:rsidR="00C94801" w:rsidP="05BB1E15" w:rsidRDefault="00C94801" w14:paraId="2946DB82" wp14:textId="77777777" wp14:noSpellErr="1">
      <w:pPr>
        <w:rPr>
          <w:rFonts w:ascii="Calibri" w:hAnsi="Calibri" w:eastAsia="Calibri" w:cs="Calibri" w:asciiTheme="majorAscii" w:hAnsiTheme="majorAscii" w:eastAsiaTheme="majorAscii" w:cstheme="majorAscii"/>
          <w:lang w:val="nb-NO"/>
        </w:rPr>
      </w:pPr>
    </w:p>
    <w:p xmlns:wp14="http://schemas.microsoft.com/office/word/2010/wordml" w:rsidRPr="0040790F" w:rsidR="00C94801" w:rsidP="05BB1E15" w:rsidRDefault="003A7BDE" w14:paraId="2620A4B3" wp14:textId="16D58C52">
      <w:pPr>
        <w:keepNext w:val="0"/>
        <w:keepLines w:val="0"/>
        <w:spacing w:before="480" w:after="200"/>
        <w:ind/>
        <w:rPr>
          <w:rFonts w:ascii="Calibri" w:hAnsi="Calibri" w:eastAsia="Calibri" w:cs="Calibri" w:asciiTheme="majorAscii" w:hAnsiTheme="majorAscii" w:eastAsiaTheme="majorAscii" w:cstheme="majorAscii"/>
          <w:b w:val="1"/>
          <w:bCs w:val="1"/>
          <w:sz w:val="46"/>
          <w:szCs w:val="46"/>
          <w:lang w:val="nb-NO"/>
        </w:rPr>
      </w:pPr>
      <w:r w:rsidRPr="05BB1E15" w:rsidR="05BB1E15">
        <w:rPr>
          <w:rFonts w:ascii="Calibri" w:hAnsi="Calibri" w:eastAsia="Calibri" w:cs="Calibri" w:asciiTheme="majorAscii" w:hAnsiTheme="majorAscii" w:eastAsiaTheme="majorAscii" w:cstheme="majorAscii"/>
          <w:lang w:val="nb-NO"/>
        </w:rPr>
        <w:t xml:space="preserve"> </w:t>
      </w:r>
      <w:r w:rsidRPr="05BB1E15" w:rsidR="05BB1E15">
        <w:rPr>
          <w:rFonts w:ascii="Calibri" w:hAnsi="Calibri" w:eastAsia="Calibri" w:cs="Calibri" w:asciiTheme="majorAscii" w:hAnsiTheme="majorAscii" w:eastAsiaTheme="majorAscii" w:cstheme="majorAscii"/>
          <w:b w:val="1"/>
          <w:bCs w:val="1"/>
          <w:sz w:val="46"/>
          <w:szCs w:val="46"/>
          <w:lang w:val="nb-NO"/>
        </w:rPr>
        <w:t>7.</w:t>
      </w:r>
      <w:r w:rsidRPr="05BB1E15" w:rsidR="05BB1E15">
        <w:rPr>
          <w:rFonts w:ascii="Calibri" w:hAnsi="Calibri" w:eastAsia="Calibri" w:cs="Calibri" w:asciiTheme="majorAscii" w:hAnsiTheme="majorAscii" w:eastAsiaTheme="majorAscii" w:cstheme="majorAscii"/>
          <w:sz w:val="14"/>
          <w:szCs w:val="14"/>
          <w:lang w:val="nb-NO"/>
        </w:rPr>
        <w:t xml:space="preserve">     </w:t>
      </w:r>
      <w:r w:rsidRPr="05BB1E15" w:rsidR="05BB1E15">
        <w:rPr>
          <w:rFonts w:ascii="Calibri" w:hAnsi="Calibri" w:eastAsia="Calibri" w:cs="Calibri" w:asciiTheme="majorAscii" w:hAnsiTheme="majorAscii" w:eastAsiaTheme="majorAscii" w:cstheme="majorAscii"/>
          <w:b w:val="1"/>
          <w:bCs w:val="1"/>
          <w:sz w:val="46"/>
          <w:szCs w:val="46"/>
          <w:lang w:val="nb-NO"/>
        </w:rPr>
        <w:t>Informasjonsstrategi</w:t>
      </w:r>
    </w:p>
    <w:p xmlns:wp14="http://schemas.microsoft.com/office/word/2010/wordml" w:rsidRPr="0040790F" w:rsidR="00C94801" w:rsidP="05BB1E15" w:rsidRDefault="003A7BDE" w14:paraId="11596254" wp14:textId="77777777" wp14:noSpellErr="1">
      <w:pPr>
        <w:spacing w:after="200"/>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 </w:t>
      </w:r>
    </w:p>
    <w:p xmlns:wp14="http://schemas.microsoft.com/office/word/2010/wordml" w:rsidRPr="0040790F" w:rsidR="00C94801" w:rsidP="05BB1E15" w:rsidRDefault="003A7BDE" w14:paraId="0C0AD185" wp14:textId="77777777" wp14:noSpellErr="1">
      <w:pPr>
        <w:rPr>
          <w:rFonts w:ascii="Calibri" w:hAnsi="Calibri" w:eastAsia="Calibri" w:cs="Calibri" w:asciiTheme="majorAscii" w:hAnsiTheme="majorAscii" w:eastAsiaTheme="majorAscii" w:cstheme="majorAscii"/>
          <w:b w:val="1"/>
          <w:bCs w:val="1"/>
          <w:lang w:val="nb-NO"/>
        </w:rPr>
      </w:pPr>
      <w:r w:rsidRPr="05BB1E15" w:rsidR="05BB1E15">
        <w:rPr>
          <w:rFonts w:ascii="Calibri" w:hAnsi="Calibri" w:eastAsia="Calibri" w:cs="Calibri" w:asciiTheme="majorAscii" w:hAnsiTheme="majorAscii" w:eastAsiaTheme="majorAscii" w:cstheme="majorAscii"/>
          <w:b w:val="1"/>
          <w:bCs w:val="1"/>
          <w:lang w:val="nb-NO"/>
        </w:rPr>
        <w:t>Helsedirektoratet:</w:t>
      </w:r>
    </w:p>
    <w:p xmlns:wp14="http://schemas.microsoft.com/office/word/2010/wordml" w:rsidRPr="0040790F" w:rsidR="00C94801" w:rsidP="05BB1E15" w:rsidRDefault="003A7BDE" w14:paraId="1E57F5A0" wp14:textId="77777777" wp14:noSpellErr="1">
      <w:pP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Ansvarlig for eventuell kontakt mot nasjonal media.</w:t>
      </w:r>
      <w:r w:rsidRPr="05BB1E15" w:rsidR="05BB1E15">
        <w:rPr>
          <w:rFonts w:ascii="Calibri" w:hAnsi="Calibri" w:eastAsia="Calibri" w:cs="Calibri" w:asciiTheme="majorAscii" w:hAnsiTheme="majorAscii" w:eastAsiaTheme="majorAscii" w:cstheme="majorAscii"/>
          <w:lang w:val="nb-NO"/>
        </w:rPr>
        <w:t xml:space="preserve"> Informere om tilsynskampanjen i brev til kommunene.</w:t>
      </w:r>
    </w:p>
    <w:p xmlns:wp14="http://schemas.microsoft.com/office/word/2010/wordml" w:rsidRPr="0040790F" w:rsidR="00C94801" w:rsidP="05BB1E15" w:rsidRDefault="003A7BDE" w14:paraId="06ED1C03" wp14:textId="77777777" wp14:noSpellErr="1">
      <w:pP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 </w:t>
      </w:r>
    </w:p>
    <w:p xmlns:wp14="http://schemas.microsoft.com/office/word/2010/wordml" w:rsidRPr="0040790F" w:rsidR="00C94801" w:rsidP="05BB1E15" w:rsidRDefault="003A7BDE" w14:paraId="4CE5CA40" wp14:textId="77777777" wp14:noSpellErr="1">
      <w:pPr>
        <w:rPr>
          <w:rFonts w:ascii="Calibri" w:hAnsi="Calibri" w:eastAsia="Calibri" w:cs="Calibri" w:asciiTheme="majorAscii" w:hAnsiTheme="majorAscii" w:eastAsiaTheme="majorAscii" w:cstheme="majorAscii"/>
          <w:b w:val="1"/>
          <w:bCs w:val="1"/>
          <w:lang w:val="nb-NO"/>
        </w:rPr>
      </w:pPr>
      <w:r w:rsidRPr="05BB1E15" w:rsidR="05BB1E15">
        <w:rPr>
          <w:rFonts w:ascii="Calibri" w:hAnsi="Calibri" w:eastAsia="Calibri" w:cs="Calibri" w:asciiTheme="majorAscii" w:hAnsiTheme="majorAscii" w:eastAsiaTheme="majorAscii" w:cstheme="majorAscii"/>
          <w:b w:val="1"/>
          <w:bCs w:val="1"/>
          <w:lang w:val="nb-NO"/>
        </w:rPr>
        <w:t>NEMFO:</w:t>
      </w:r>
    </w:p>
    <w:p xmlns:wp14="http://schemas.microsoft.com/office/word/2010/wordml" w:rsidRPr="0040790F" w:rsidR="00C94801" w:rsidP="05BB1E15" w:rsidRDefault="003A7BDE" w14:paraId="2D237FDC" wp14:textId="77777777">
      <w:pP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Gi informasjon om tilsynskampanjen til miljørettet helsevern-miljøet/alle kommuner. E-post sendes til kommuner (postmottak), kjente regionnettverk samt </w:t>
      </w:r>
      <w:r w:rsidRPr="05BB1E15" w:rsidR="05BB1E15">
        <w:rPr>
          <w:rFonts w:ascii="Calibri" w:hAnsi="Calibri" w:eastAsia="Calibri" w:cs="Calibri" w:asciiTheme="majorAscii" w:hAnsiTheme="majorAscii" w:eastAsiaTheme="majorAscii" w:cstheme="majorAscii"/>
          <w:lang w:val="nb-NO"/>
        </w:rPr>
        <w:t xml:space="preserve">på </w:t>
      </w:r>
      <w:proofErr w:type="spellStart"/>
      <w:r w:rsidRPr="05BB1E15" w:rsidR="05BB1E15">
        <w:rPr>
          <w:rFonts w:ascii="Calibri" w:hAnsi="Calibri" w:eastAsia="Calibri" w:cs="Calibri" w:asciiTheme="majorAscii" w:hAnsiTheme="majorAscii" w:eastAsiaTheme="majorAscii" w:cstheme="majorAscii"/>
          <w:lang w:val="nb-NO"/>
        </w:rPr>
        <w:t>Yammer</w:t>
      </w:r>
      <w:proofErr w:type="spellEnd"/>
      <w:r w:rsidRPr="05BB1E15" w:rsidR="05BB1E15">
        <w:rPr>
          <w:rFonts w:ascii="Calibri" w:hAnsi="Calibri" w:eastAsia="Calibri" w:cs="Calibri" w:asciiTheme="majorAscii" w:hAnsiTheme="majorAscii" w:eastAsiaTheme="majorAscii" w:cstheme="majorAscii"/>
          <w:lang w:val="nb-NO"/>
        </w:rPr>
        <w:t xml:space="preserve">. I tillegg vil det bli informert om tilsynskampanjen under NEMFO sin årskonferanse om miljø og helse i Alta 6.-7. juni, i nyhetsbrevet, på </w:t>
      </w:r>
      <w:proofErr w:type="spellStart"/>
      <w:r w:rsidRPr="05BB1E15" w:rsidR="05BB1E15">
        <w:rPr>
          <w:rFonts w:ascii="Calibri" w:hAnsi="Calibri" w:eastAsia="Calibri" w:cs="Calibri" w:asciiTheme="majorAscii" w:hAnsiTheme="majorAscii" w:eastAsiaTheme="majorAscii" w:cstheme="majorAscii"/>
          <w:lang w:val="nb-NO"/>
        </w:rPr>
        <w:t>facebook</w:t>
      </w:r>
      <w:proofErr w:type="spellEnd"/>
      <w:r w:rsidRPr="05BB1E15" w:rsidR="05BB1E15">
        <w:rPr>
          <w:rFonts w:ascii="Calibri" w:hAnsi="Calibri" w:eastAsia="Calibri" w:cs="Calibri" w:asciiTheme="majorAscii" w:hAnsiTheme="majorAscii" w:eastAsiaTheme="majorAscii" w:cstheme="majorAscii"/>
          <w:lang w:val="nb-NO"/>
        </w:rPr>
        <w:t xml:space="preserve"> og </w:t>
      </w:r>
      <w:proofErr w:type="spellStart"/>
      <w:r w:rsidRPr="05BB1E15" w:rsidR="05BB1E15">
        <w:rPr>
          <w:rFonts w:ascii="Calibri" w:hAnsi="Calibri" w:eastAsia="Calibri" w:cs="Calibri" w:asciiTheme="majorAscii" w:hAnsiTheme="majorAscii" w:eastAsiaTheme="majorAscii" w:cstheme="majorAscii"/>
          <w:lang w:val="nb-NO"/>
        </w:rPr>
        <w:t>NEMFOs</w:t>
      </w:r>
      <w:proofErr w:type="spellEnd"/>
      <w:r w:rsidRPr="05BB1E15" w:rsidR="05BB1E15">
        <w:rPr>
          <w:rFonts w:ascii="Calibri" w:hAnsi="Calibri" w:eastAsia="Calibri" w:cs="Calibri" w:asciiTheme="majorAscii" w:hAnsiTheme="majorAscii" w:eastAsiaTheme="majorAscii" w:cstheme="majorAscii"/>
          <w:lang w:val="nb-NO"/>
        </w:rPr>
        <w:t xml:space="preserve"> nettsider. I informasjonen må det fremkomme opplysninger om at det er ønskelig å få vite hvilke kommuner som deltar.</w:t>
      </w:r>
    </w:p>
    <w:p xmlns:wp14="http://schemas.microsoft.com/office/word/2010/wordml" w:rsidRPr="0040790F" w:rsidR="00C94801" w:rsidP="05BB1E15" w:rsidRDefault="003A7BDE" w14:paraId="32092C25" wp14:textId="77777777">
      <w:pPr>
        <w:numPr>
          <w:ilvl w:val="0"/>
          <w:numId w:val="15"/>
        </w:numPr>
        <w:contextualSpacing/>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Ansvarlig for at nettverkets hjemmeside,</w:t>
      </w:r>
      <w:hyperlink r:id="R8233a6b5d42a4ddb">
        <w:r w:rsidRPr="05BB1E15" w:rsidR="05BB1E15">
          <w:rPr>
            <w:rFonts w:ascii="Calibri" w:hAnsi="Calibri" w:eastAsia="Calibri" w:cs="Calibri" w:asciiTheme="majorAscii" w:hAnsiTheme="majorAscii" w:eastAsiaTheme="majorAscii" w:cstheme="majorAscii"/>
            <w:lang w:val="nb-NO"/>
          </w:rPr>
          <w:t xml:space="preserve"> </w:t>
        </w:r>
      </w:hyperlink>
      <w:hyperlink r:id="R5bea05869d3e402a">
        <w:r w:rsidRPr="05BB1E15" w:rsidR="05BB1E15">
          <w:rPr>
            <w:rFonts w:ascii="Calibri" w:hAnsi="Calibri" w:eastAsia="Calibri" w:cs="Calibri" w:asciiTheme="majorAscii" w:hAnsiTheme="majorAscii" w:eastAsiaTheme="majorAscii" w:cstheme="majorAscii"/>
            <w:color w:val="1155CC"/>
            <w:u w:val="single"/>
            <w:lang w:val="nb-NO"/>
          </w:rPr>
          <w:t>www.nemfo.no</w:t>
        </w:r>
      </w:hyperlink>
      <w:r w:rsidRPr="05BB1E15" w:rsidR="05BB1E15">
        <w:rPr>
          <w:rFonts w:ascii="Calibri" w:hAnsi="Calibri" w:eastAsia="Calibri" w:cs="Calibri" w:asciiTheme="majorAscii" w:hAnsiTheme="majorAscii" w:eastAsiaTheme="majorAscii" w:cstheme="majorAscii"/>
          <w:lang w:val="nb-NO"/>
        </w:rPr>
        <w:t xml:space="preserve">, samt gruppe på </w:t>
      </w:r>
      <w:proofErr w:type="spellStart"/>
      <w:r w:rsidRPr="05BB1E15" w:rsidR="05BB1E15">
        <w:rPr>
          <w:rFonts w:ascii="Calibri" w:hAnsi="Calibri" w:eastAsia="Calibri" w:cs="Calibri" w:asciiTheme="majorAscii" w:hAnsiTheme="majorAscii" w:eastAsiaTheme="majorAscii" w:cstheme="majorAscii"/>
          <w:lang w:val="nb-NO"/>
        </w:rPr>
        <w:t>Yammer</w:t>
      </w:r>
      <w:proofErr w:type="spellEnd"/>
      <w:r w:rsidRPr="05BB1E15" w:rsidR="05BB1E15">
        <w:rPr>
          <w:rFonts w:ascii="Calibri" w:hAnsi="Calibri" w:eastAsia="Calibri" w:cs="Calibri" w:asciiTheme="majorAscii" w:hAnsiTheme="majorAscii" w:eastAsiaTheme="majorAscii" w:cstheme="majorAscii"/>
          <w:lang w:val="nb-NO"/>
        </w:rPr>
        <w:t xml:space="preserve"> inneholder all tilsynsmateriale som kommuner kan bruke.</w:t>
      </w:r>
    </w:p>
    <w:p xmlns:wp14="http://schemas.microsoft.com/office/word/2010/wordml" w:rsidRPr="0040790F" w:rsidR="00C94801" w:rsidP="05BB1E15" w:rsidRDefault="003A7BDE" w14:paraId="481D2B1C" wp14:textId="77777777" wp14:noSpellErr="1">
      <w:pPr>
        <w:numPr>
          <w:ilvl w:val="0"/>
          <w:numId w:val="15"/>
        </w:numPr>
        <w:contextualSpacing/>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Ansvarlig for å presentere </w:t>
      </w:r>
      <w:r w:rsidRPr="05BB1E15" w:rsidR="05BB1E15">
        <w:rPr>
          <w:rFonts w:ascii="Calibri" w:hAnsi="Calibri" w:eastAsia="Calibri" w:cs="Calibri" w:asciiTheme="majorAscii" w:hAnsiTheme="majorAscii" w:eastAsiaTheme="majorAscii" w:cstheme="majorAscii"/>
          <w:lang w:val="nb-NO"/>
        </w:rPr>
        <w:t>evalueringen</w:t>
      </w:r>
      <w:r w:rsidRPr="05BB1E15" w:rsidR="05BB1E15">
        <w:rPr>
          <w:rFonts w:ascii="Calibri" w:hAnsi="Calibri" w:eastAsia="Calibri" w:cs="Calibri" w:asciiTheme="majorAscii" w:hAnsiTheme="majorAscii" w:eastAsiaTheme="majorAscii" w:cstheme="majorAscii"/>
          <w:lang w:val="nb-NO"/>
        </w:rPr>
        <w:t xml:space="preserve"> fra tilsynskampanjen i nyhetsbrevet og på årskonferansen 2019.</w:t>
      </w:r>
    </w:p>
    <w:p xmlns:wp14="http://schemas.microsoft.com/office/word/2010/wordml" w:rsidRPr="0040790F" w:rsidR="00C94801" w:rsidP="05BB1E15" w:rsidRDefault="003A7BDE" w14:paraId="707D7BCF" wp14:textId="77777777" wp14:noSpellErr="1">
      <w:pP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 </w:t>
      </w:r>
    </w:p>
    <w:p xmlns:wp14="http://schemas.microsoft.com/office/word/2010/wordml" w:rsidRPr="0040790F" w:rsidR="00C94801" w:rsidP="05BB1E15" w:rsidRDefault="003A7BDE" w14:paraId="03E5BCE0" wp14:textId="77777777" wp14:noSpellErr="1">
      <w:pPr>
        <w:rPr>
          <w:rFonts w:ascii="Calibri" w:hAnsi="Calibri" w:eastAsia="Calibri" w:cs="Calibri" w:asciiTheme="majorAscii" w:hAnsiTheme="majorAscii" w:eastAsiaTheme="majorAscii" w:cstheme="majorAscii"/>
          <w:b w:val="1"/>
          <w:bCs w:val="1"/>
          <w:lang w:val="nb-NO"/>
        </w:rPr>
      </w:pPr>
      <w:r w:rsidRPr="05BB1E15" w:rsidR="05BB1E15">
        <w:rPr>
          <w:rFonts w:ascii="Calibri" w:hAnsi="Calibri" w:eastAsia="Calibri" w:cs="Calibri" w:asciiTheme="majorAscii" w:hAnsiTheme="majorAscii" w:eastAsiaTheme="majorAscii" w:cstheme="majorAscii"/>
          <w:b w:val="1"/>
          <w:bCs w:val="1"/>
          <w:lang w:val="nb-NO"/>
        </w:rPr>
        <w:t xml:space="preserve">Kommuner / lokal tilsynsmyndighet: </w:t>
      </w:r>
    </w:p>
    <w:p xmlns:wp14="http://schemas.microsoft.com/office/word/2010/wordml" w:rsidRPr="0040790F" w:rsidR="00C94801" w:rsidP="05BB1E15" w:rsidRDefault="003A7BDE" w14:paraId="7F245161" wp14:textId="77777777" wp14:noSpellErr="1">
      <w:pPr>
        <w:numPr>
          <w:ilvl w:val="0"/>
          <w:numId w:val="2"/>
        </w:numPr>
        <w:contextualSpacing/>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Ansvarlig for å sende ut informasjon om tilsynskampanjen til egne virksomheter samt gjennomføre tilsyn ved utvalgte virksomheter</w:t>
      </w:r>
    </w:p>
    <w:p xmlns:wp14="http://schemas.microsoft.com/office/word/2010/wordml" w:rsidRPr="0040790F" w:rsidR="00C94801" w:rsidP="05BB1E15" w:rsidRDefault="003A7BDE" w14:paraId="0A370E73" wp14:textId="77777777" wp14:noSpellErr="1">
      <w:pPr>
        <w:numPr>
          <w:ilvl w:val="0"/>
          <w:numId w:val="2"/>
        </w:numPr>
        <w:contextualSpacing/>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Ansvarlig for eventuell kontakt mot lokal media</w:t>
      </w:r>
    </w:p>
    <w:p w:rsidR="05BB1E15" w:rsidP="05BB1E15" w:rsidRDefault="05BB1E15" w14:noSpellErr="1" w14:paraId="58A546D6" w14:textId="4253FB24">
      <w:pPr>
        <w:pStyle w:val="Normal"/>
        <w:rPr>
          <w:rFonts w:ascii="Calibri" w:hAnsi="Calibri" w:eastAsia="Calibri" w:cs="Calibri" w:asciiTheme="majorAscii" w:hAnsiTheme="majorAscii" w:eastAsiaTheme="majorAscii" w:cstheme="majorAscii"/>
          <w:lang w:val="nb-NO"/>
        </w:rPr>
      </w:pPr>
    </w:p>
    <w:p w:rsidR="05BB1E15" w:rsidP="05BB1E15" w:rsidRDefault="05BB1E15" w14:noSpellErr="1" w14:paraId="126576FC" w14:textId="0C2001B6">
      <w:pPr>
        <w:pStyle w:val="Normal"/>
        <w:rPr>
          <w:rFonts w:ascii="Calibri" w:hAnsi="Calibri" w:eastAsia="Calibri" w:cs="Calibri" w:asciiTheme="majorAscii" w:hAnsiTheme="majorAscii" w:eastAsiaTheme="majorAscii" w:cstheme="majorAscii"/>
          <w:b w:val="1"/>
          <w:bCs w:val="1"/>
          <w:lang w:val="nb-NO"/>
        </w:rPr>
      </w:pPr>
      <w:r w:rsidRPr="05BB1E15" w:rsidR="05BB1E15">
        <w:rPr>
          <w:rFonts w:ascii="Calibri" w:hAnsi="Calibri" w:eastAsia="Calibri" w:cs="Calibri" w:asciiTheme="majorAscii" w:hAnsiTheme="majorAscii" w:eastAsiaTheme="majorAscii" w:cstheme="majorAscii"/>
          <w:b w:val="1"/>
          <w:bCs w:val="1"/>
          <w:lang w:val="nb-NO"/>
        </w:rPr>
        <w:t>Klart språk</w:t>
      </w:r>
    </w:p>
    <w:p w:rsidR="05BB1E15" w:rsidP="05BB1E15" w:rsidRDefault="05BB1E15" w14:noSpellErr="1" w14:paraId="49DAD9C7" w14:textId="004FAF18">
      <w:pPr>
        <w:pStyle w:val="Normal"/>
        <w:rPr>
          <w:rFonts w:ascii="Calibri" w:hAnsi="Calibri" w:eastAsia="Calibri" w:cs="Calibri" w:asciiTheme="majorAscii" w:hAnsiTheme="majorAscii" w:eastAsiaTheme="majorAscii" w:cstheme="majorAscii"/>
          <w:b w:val="1"/>
          <w:bCs w:val="1"/>
          <w:lang w:val="nb-NO"/>
        </w:rPr>
      </w:pPr>
      <w:r w:rsidRPr="05BB1E15" w:rsidR="05BB1E15">
        <w:rPr>
          <w:rFonts w:ascii="Calibri" w:hAnsi="Calibri" w:eastAsia="Calibri" w:cs="Calibri" w:asciiTheme="majorAscii" w:hAnsiTheme="majorAscii" w:eastAsiaTheme="majorAscii" w:cstheme="majorAscii"/>
          <w:b w:val="0"/>
          <w:bCs w:val="0"/>
          <w:lang w:val="nb-NO"/>
        </w:rPr>
        <w:t>Arbeidsgruppen har ikke lagt vekt</w:t>
      </w:r>
      <w:r w:rsidRPr="05BB1E15" w:rsidR="05BB1E15">
        <w:rPr>
          <w:rFonts w:ascii="Calibri" w:hAnsi="Calibri" w:eastAsia="Calibri" w:cs="Calibri" w:asciiTheme="majorAscii" w:hAnsiTheme="majorAscii" w:eastAsiaTheme="majorAscii" w:cstheme="majorAscii"/>
          <w:b w:val="0"/>
          <w:bCs w:val="0"/>
          <w:lang w:val="nb-NO"/>
        </w:rPr>
        <w:t xml:space="preserve"> på klart språk i de utarbeidede malene, men vi oppfordrer tilsynsmyndighetene ute i kommunene til å ha dette i tankene i kommunikasjonen med tilsynsobjektene. Det er potensiale for å spare mye tid og unngå</w:t>
      </w:r>
      <w:r w:rsidRPr="05BB1E15" w:rsidR="05BB1E15">
        <w:rPr>
          <w:rFonts w:ascii="Calibri" w:hAnsi="Calibri" w:eastAsia="Calibri" w:cs="Calibri" w:asciiTheme="majorAscii" w:hAnsiTheme="majorAscii" w:eastAsiaTheme="majorAscii" w:cstheme="majorAscii"/>
          <w:b w:val="0"/>
          <w:bCs w:val="0"/>
          <w:lang w:val="nb-NO"/>
        </w:rPr>
        <w:t xml:space="preserve"> misforståelser ved å benytte klart språk. Vi anbefaler Språkrådets nettsider om temaet: </w:t>
      </w:r>
      <w:hyperlink r:id="R0f6e103844bf4062">
        <w:r w:rsidRPr="05BB1E15" w:rsidR="05BB1E15">
          <w:rPr>
            <w:rStyle w:val="Hyperkobling"/>
            <w:rFonts w:ascii="Calibri" w:hAnsi="Calibri" w:eastAsia="Calibri" w:cs="Calibri"/>
            <w:noProof w:val="0"/>
            <w:sz w:val="22"/>
            <w:szCs w:val="22"/>
            <w:lang w:val="nb-NO"/>
          </w:rPr>
          <w:t>http://www.sprakradet.no/Klarsprak/</w:t>
        </w:r>
      </w:hyperlink>
      <w:r w:rsidRPr="05BB1E15" w:rsidR="05BB1E15">
        <w:rPr>
          <w:rFonts w:ascii="Calibri" w:hAnsi="Calibri" w:eastAsia="Calibri" w:cs="Calibri"/>
          <w:noProof w:val="0"/>
          <w:sz w:val="22"/>
          <w:szCs w:val="22"/>
          <w:lang w:val="nb-NO"/>
        </w:rPr>
        <w:t xml:space="preserve"> og tekstbasen her: </w:t>
      </w:r>
      <w:hyperlink r:id="Rc32f627e5ba2436b">
        <w:r w:rsidRPr="05BB1E15" w:rsidR="05BB1E15">
          <w:rPr>
            <w:rStyle w:val="Hyperkobling"/>
            <w:rFonts w:ascii="Calibri" w:hAnsi="Calibri" w:eastAsia="Calibri" w:cs="Calibri"/>
            <w:noProof w:val="0"/>
            <w:sz w:val="22"/>
            <w:szCs w:val="22"/>
            <w:lang w:val="nb-NO"/>
          </w:rPr>
          <w:t>http://www.sprakradet.no/Klarsprak/kommunesektoren/</w:t>
        </w:r>
      </w:hyperlink>
      <w:r w:rsidRPr="05BB1E15" w:rsidR="05BB1E15">
        <w:rPr>
          <w:rFonts w:ascii="Calibri" w:hAnsi="Calibri" w:eastAsia="Calibri" w:cs="Calibri"/>
          <w:noProof w:val="0"/>
          <w:sz w:val="22"/>
          <w:szCs w:val="22"/>
          <w:lang w:val="nb-NO"/>
        </w:rPr>
        <w:t xml:space="preserve"> </w:t>
      </w:r>
    </w:p>
    <w:p xmlns:wp14="http://schemas.microsoft.com/office/word/2010/wordml" w:rsidRPr="0040790F" w:rsidR="00C94801" w:rsidP="05BB1E15" w:rsidRDefault="003A7BDE" w14:paraId="2A47D515" wp14:textId="77777777" wp14:noSpellErr="1">
      <w:pPr>
        <w:ind w:left="360"/>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 </w:t>
      </w:r>
    </w:p>
    <w:p xmlns:wp14="http://schemas.microsoft.com/office/word/2010/wordml" w:rsidRPr="0040790F" w:rsidR="00C94801" w:rsidP="05BB1E15" w:rsidRDefault="00C94801" w14:paraId="3FE9F23F" wp14:textId="77777777" wp14:noSpellErr="1">
      <w:pPr>
        <w:rPr>
          <w:rFonts w:ascii="Calibri" w:hAnsi="Calibri" w:eastAsia="Calibri" w:cs="Calibri" w:asciiTheme="majorAscii" w:hAnsiTheme="majorAscii" w:eastAsiaTheme="majorAscii" w:cstheme="majorAscii"/>
          <w:lang w:val="nb-NO"/>
        </w:rPr>
      </w:pPr>
    </w:p>
    <w:p xmlns:wp14="http://schemas.microsoft.com/office/word/2010/wordml" w:rsidRPr="0040790F" w:rsidR="00C94801" w:rsidP="05BB1E15" w:rsidRDefault="003A7BDE" w14:paraId="6994FCCC" wp14:textId="77777777" wp14:noSpellErr="1">
      <w:pPr>
        <w:rPr>
          <w:rFonts w:ascii="Calibri" w:hAnsi="Calibri" w:eastAsia="Calibri" w:cs="Calibri" w:asciiTheme="majorAscii" w:hAnsiTheme="majorAscii" w:eastAsiaTheme="majorAscii" w:cstheme="majorAscii"/>
          <w:b w:val="1"/>
          <w:bCs w:val="1"/>
          <w:sz w:val="24"/>
          <w:szCs w:val="24"/>
          <w:lang w:val="nb-NO"/>
        </w:rPr>
      </w:pPr>
      <w:r w:rsidRPr="05BB1E15" w:rsidR="05BB1E15">
        <w:rPr>
          <w:rFonts w:ascii="Calibri" w:hAnsi="Calibri" w:eastAsia="Calibri" w:cs="Calibri" w:asciiTheme="majorAscii" w:hAnsiTheme="majorAscii" w:eastAsiaTheme="majorAscii" w:cstheme="majorAscii"/>
          <w:sz w:val="14"/>
          <w:szCs w:val="14"/>
          <w:lang w:val="nb-NO"/>
        </w:rPr>
        <w:t xml:space="preserve">       </w:t>
      </w:r>
      <w:r w:rsidRPr="05BB1E15" w:rsidR="05BB1E15">
        <w:rPr>
          <w:rFonts w:ascii="Calibri" w:hAnsi="Calibri" w:eastAsia="Calibri" w:cs="Calibri" w:asciiTheme="majorAscii" w:hAnsiTheme="majorAscii" w:eastAsiaTheme="majorAscii" w:cstheme="majorAscii"/>
          <w:b w:val="1"/>
          <w:bCs w:val="1"/>
          <w:sz w:val="24"/>
          <w:szCs w:val="24"/>
          <w:lang w:val="nb-NO"/>
        </w:rPr>
        <w:t xml:space="preserve"> </w:t>
      </w:r>
    </w:p>
    <w:p xmlns:wp14="http://schemas.microsoft.com/office/word/2010/wordml" w:rsidRPr="0040790F" w:rsidR="00C94801" w:rsidP="05BB1E15" w:rsidRDefault="003A7BDE" w14:paraId="4C2CB608" wp14:textId="77777777" wp14:noSpellErr="1">
      <w:pPr>
        <w:pStyle w:val="Overskrift1"/>
        <w:keepNext w:val="0"/>
        <w:keepLines w:val="0"/>
        <w:spacing w:before="480"/>
        <w:ind w:left="1440" w:hanging="360"/>
        <w:rPr>
          <w:rFonts w:ascii="Calibri" w:hAnsi="Calibri" w:eastAsia="Calibri" w:cs="Calibri" w:asciiTheme="majorAscii" w:hAnsiTheme="majorAscii" w:eastAsiaTheme="majorAscii" w:cstheme="majorAscii"/>
          <w:b w:val="1"/>
          <w:bCs w:val="1"/>
          <w:sz w:val="46"/>
          <w:szCs w:val="46"/>
          <w:lang w:val="nb-NO"/>
        </w:rPr>
      </w:pPr>
      <w:bookmarkStart w:name="_s1g8bxxzrdqd" w:colFirst="0" w:colLast="0" w:id="7"/>
      <w:bookmarkEnd w:id="7"/>
      <w:r w:rsidRPr="05BB1E15" w:rsidR="05BB1E15">
        <w:rPr>
          <w:rFonts w:ascii="Calibri" w:hAnsi="Calibri" w:eastAsia="Calibri" w:cs="Calibri" w:asciiTheme="majorAscii" w:hAnsiTheme="majorAscii" w:eastAsiaTheme="majorAscii" w:cstheme="majorAscii"/>
          <w:b w:val="1"/>
          <w:bCs w:val="1"/>
          <w:sz w:val="46"/>
          <w:szCs w:val="46"/>
          <w:lang w:val="nb-NO"/>
        </w:rPr>
        <w:t>8.</w:t>
      </w:r>
      <w:r w:rsidRPr="05BB1E15" w:rsidR="05BB1E15">
        <w:rPr>
          <w:rFonts w:ascii="Calibri" w:hAnsi="Calibri" w:eastAsia="Calibri" w:cs="Calibri" w:asciiTheme="majorAscii" w:hAnsiTheme="majorAscii" w:eastAsiaTheme="majorAscii" w:cstheme="majorAscii"/>
          <w:sz w:val="14"/>
          <w:szCs w:val="14"/>
          <w:lang w:val="nb-NO"/>
        </w:rPr>
        <w:t xml:space="preserve">     </w:t>
      </w:r>
      <w:r w:rsidRPr="05BB1E15" w:rsidR="05BB1E15">
        <w:rPr>
          <w:rFonts w:ascii="Calibri" w:hAnsi="Calibri" w:eastAsia="Calibri" w:cs="Calibri" w:asciiTheme="majorAscii" w:hAnsiTheme="majorAscii" w:eastAsiaTheme="majorAscii" w:cstheme="majorAscii"/>
          <w:b w:val="1"/>
          <w:bCs w:val="1"/>
          <w:sz w:val="46"/>
          <w:szCs w:val="46"/>
          <w:lang w:val="nb-NO"/>
        </w:rPr>
        <w:t>Tidsplan</w:t>
      </w:r>
    </w:p>
    <w:p xmlns:wp14="http://schemas.microsoft.com/office/word/2010/wordml" w:rsidRPr="0040790F" w:rsidR="00C94801" w:rsidP="05BB1E15" w:rsidRDefault="003A7BDE" w14:paraId="15E48944" wp14:textId="77777777" wp14:noSpellErr="1">
      <w:pP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 </w:t>
      </w:r>
    </w:p>
    <w:tbl>
      <w:tblPr>
        <w:tblStyle w:val="a0"/>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425"/>
        <w:gridCol w:w="2430"/>
        <w:gridCol w:w="2010"/>
      </w:tblGrid>
      <w:tr xmlns:wp14="http://schemas.microsoft.com/office/word/2010/wordml" w:rsidRPr="0040790F" w:rsidR="00C94801" w:rsidTr="6493D37D" w14:paraId="31E37AF1" wp14:textId="77777777">
        <w:trPr>
          <w:trHeight w:val="780"/>
        </w:trPr>
        <w:tc>
          <w:tcPr>
            <w:tcW w:w="442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top w:w="100" w:type="dxa"/>
              <w:left w:w="100" w:type="dxa"/>
              <w:bottom w:w="100" w:type="dxa"/>
              <w:right w:w="100" w:type="dxa"/>
            </w:tcMar>
          </w:tcPr>
          <w:p w:rsidRPr="0040790F" w:rsidR="00C94801" w:rsidP="05BB1E15" w:rsidRDefault="003A7BDE" w14:paraId="22BAC57A"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b w:val="1"/>
                <w:bCs w:val="1"/>
                <w:lang w:val="nb-NO"/>
              </w:rPr>
            </w:pPr>
            <w:r w:rsidRPr="05BB1E15" w:rsidR="05BB1E15">
              <w:rPr>
                <w:rFonts w:ascii="Calibri" w:hAnsi="Calibri" w:eastAsia="Calibri" w:cs="Calibri" w:asciiTheme="majorAscii" w:hAnsiTheme="majorAscii" w:eastAsiaTheme="majorAscii" w:cstheme="majorAscii"/>
                <w:b w:val="1"/>
                <w:bCs w:val="1"/>
                <w:lang w:val="nb-NO"/>
              </w:rPr>
              <w:t>Hva</w:t>
            </w:r>
          </w:p>
        </w:tc>
        <w:tc>
          <w:tcPr>
            <w:tcW w:w="2430" w:type="dxa"/>
            <w:tcBorders>
              <w:top w:val="single" w:color="000000" w:themeColor="text1" w:sz="8" w:space="0"/>
              <w:left w:val="nil"/>
              <w:bottom w:val="single" w:color="000000" w:themeColor="text1" w:sz="8" w:space="0"/>
              <w:right w:val="single" w:color="000000" w:themeColor="text1" w:sz="8" w:space="0"/>
            </w:tcBorders>
            <w:shd w:val="clear" w:color="auto" w:fill="D9D9D9" w:themeFill="background1" w:themeFillShade="D9"/>
            <w:tcMar>
              <w:top w:w="100" w:type="dxa"/>
              <w:left w:w="100" w:type="dxa"/>
              <w:bottom w:w="100" w:type="dxa"/>
              <w:right w:w="100" w:type="dxa"/>
            </w:tcMar>
          </w:tcPr>
          <w:p w:rsidRPr="0040790F" w:rsidR="00C94801" w:rsidP="05BB1E15" w:rsidRDefault="003A7BDE" w14:paraId="38597B30"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b w:val="1"/>
                <w:bCs w:val="1"/>
                <w:lang w:val="nb-NO"/>
              </w:rPr>
            </w:pPr>
            <w:r w:rsidRPr="05BB1E15" w:rsidR="05BB1E15">
              <w:rPr>
                <w:rFonts w:ascii="Calibri" w:hAnsi="Calibri" w:eastAsia="Calibri" w:cs="Calibri" w:asciiTheme="majorAscii" w:hAnsiTheme="majorAscii" w:eastAsiaTheme="majorAscii" w:cstheme="majorAscii"/>
                <w:b w:val="1"/>
                <w:bCs w:val="1"/>
                <w:lang w:val="nb-NO"/>
              </w:rPr>
              <w:t>Plan for gjennomføring</w:t>
            </w:r>
          </w:p>
        </w:tc>
        <w:tc>
          <w:tcPr>
            <w:tcW w:w="2010" w:type="dxa"/>
            <w:tcBorders>
              <w:top w:val="single" w:color="000000" w:themeColor="text1" w:sz="8" w:space="0"/>
              <w:left w:val="nil"/>
              <w:bottom w:val="single" w:color="000000" w:themeColor="text1" w:sz="8" w:space="0"/>
              <w:right w:val="single" w:color="000000" w:themeColor="text1" w:sz="8" w:space="0"/>
            </w:tcBorders>
            <w:shd w:val="clear" w:color="auto" w:fill="D9D9D9" w:themeFill="background1" w:themeFillShade="D9"/>
            <w:tcMar>
              <w:top w:w="100" w:type="dxa"/>
              <w:left w:w="100" w:type="dxa"/>
              <w:bottom w:w="100" w:type="dxa"/>
              <w:right w:w="100" w:type="dxa"/>
            </w:tcMar>
          </w:tcPr>
          <w:p w:rsidRPr="0040790F" w:rsidR="00C94801" w:rsidP="05BB1E15" w:rsidRDefault="003A7BDE" w14:paraId="56EBFCE6"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b w:val="1"/>
                <w:bCs w:val="1"/>
                <w:lang w:val="nb-NO"/>
              </w:rPr>
            </w:pPr>
            <w:r w:rsidRPr="05BB1E15" w:rsidR="05BB1E15">
              <w:rPr>
                <w:rFonts w:ascii="Calibri" w:hAnsi="Calibri" w:eastAsia="Calibri" w:cs="Calibri" w:asciiTheme="majorAscii" w:hAnsiTheme="majorAscii" w:eastAsiaTheme="majorAscii" w:cstheme="majorAscii"/>
                <w:b w:val="1"/>
                <w:bCs w:val="1"/>
                <w:lang w:val="nb-NO"/>
              </w:rPr>
              <w:t xml:space="preserve">Merknad  </w:t>
            </w:r>
          </w:p>
        </w:tc>
      </w:tr>
      <w:tr xmlns:wp14="http://schemas.microsoft.com/office/word/2010/wordml" w:rsidRPr="0040790F" w:rsidR="00C94801" w:rsidTr="6493D37D" w14:paraId="50456B80" wp14:textId="77777777">
        <w:trPr>
          <w:trHeight w:val="500"/>
        </w:trPr>
        <w:tc>
          <w:tcPr>
            <w:tcW w:w="4425" w:type="dxa"/>
            <w:tcBorders>
              <w:top w:val="nil"/>
              <w:left w:val="single" w:color="000000" w:themeColor="text1" w:sz="8" w:space="0"/>
              <w:bottom w:val="single" w:color="000000" w:themeColor="text1" w:sz="8" w:space="0"/>
              <w:right w:val="single" w:color="000000" w:themeColor="text1" w:sz="8" w:space="0"/>
            </w:tcBorders>
            <w:shd w:val="clear" w:color="auto" w:fill="FFFFFF" w:themeFill="background1"/>
            <w:tcMar>
              <w:top w:w="100" w:type="dxa"/>
              <w:left w:w="100" w:type="dxa"/>
              <w:bottom w:w="100" w:type="dxa"/>
              <w:right w:w="100" w:type="dxa"/>
            </w:tcMar>
          </w:tcPr>
          <w:p w:rsidRPr="0040790F" w:rsidR="00C94801" w:rsidP="05BB1E15" w:rsidRDefault="003A7BDE" w14:paraId="04D5502D"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Utarbeidelse av tilsynsmaterialet</w:t>
            </w:r>
          </w:p>
        </w:tc>
        <w:tc>
          <w:tcPr>
            <w:tcW w:w="2430" w:type="dxa"/>
            <w:tcBorders>
              <w:top w:val="nil"/>
              <w:left w:val="nil"/>
              <w:bottom w:val="single" w:color="000000" w:themeColor="text1" w:sz="8" w:space="0"/>
              <w:right w:val="single" w:color="000000" w:themeColor="text1" w:sz="8" w:space="0"/>
            </w:tcBorders>
            <w:shd w:val="clear" w:color="auto" w:fill="FFFFFF" w:themeFill="background1"/>
            <w:tcMar>
              <w:top w:w="100" w:type="dxa"/>
              <w:left w:w="100" w:type="dxa"/>
              <w:bottom w:w="100" w:type="dxa"/>
              <w:right w:w="100" w:type="dxa"/>
            </w:tcMar>
          </w:tcPr>
          <w:p w:rsidRPr="0040790F" w:rsidR="00C94801" w:rsidP="05BB1E15" w:rsidRDefault="003A7BDE" w14:paraId="3BF87EB4"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Jan 2018 – april 2018</w:t>
            </w:r>
          </w:p>
        </w:tc>
        <w:tc>
          <w:tcPr>
            <w:tcW w:w="2010" w:type="dxa"/>
            <w:tcBorders>
              <w:top w:val="nil"/>
              <w:left w:val="nil"/>
              <w:bottom w:val="single" w:color="000000" w:themeColor="text1" w:sz="8" w:space="0"/>
              <w:right w:val="single" w:color="000000" w:themeColor="text1" w:sz="8" w:space="0"/>
            </w:tcBorders>
            <w:shd w:val="clear" w:color="auto" w:fill="FFFFFF" w:themeFill="background1"/>
            <w:tcMar>
              <w:top w:w="100" w:type="dxa"/>
              <w:left w:w="100" w:type="dxa"/>
              <w:bottom w:w="100" w:type="dxa"/>
              <w:right w:w="100" w:type="dxa"/>
            </w:tcMar>
          </w:tcPr>
          <w:p w:rsidRPr="0040790F" w:rsidR="00C94801" w:rsidP="05BB1E15" w:rsidRDefault="003A7BDE" w14:paraId="0A4E68ED"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 </w:t>
            </w:r>
          </w:p>
        </w:tc>
      </w:tr>
      <w:tr xmlns:wp14="http://schemas.microsoft.com/office/word/2010/wordml" w:rsidRPr="0040790F" w:rsidR="00C94801" w:rsidTr="6493D37D" w14:paraId="16BE4C45" wp14:textId="77777777">
        <w:trPr>
          <w:trHeight w:val="1060"/>
        </w:trPr>
        <w:tc>
          <w:tcPr>
            <w:tcW w:w="4425"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05BB1E15" w:rsidRDefault="003A7BDE" w14:paraId="71205E06"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Arbeidsgruppe utarbeider forslag til tilsynsmateriel</w:t>
            </w:r>
            <w:r w:rsidRPr="05BB1E15" w:rsidR="05BB1E15">
              <w:rPr>
                <w:rFonts w:ascii="Calibri" w:hAnsi="Calibri" w:eastAsia="Calibri" w:cs="Calibri" w:asciiTheme="majorAscii" w:hAnsiTheme="majorAscii" w:eastAsiaTheme="majorAscii" w:cstheme="majorAscii"/>
                <w:lang w:val="nb-NO"/>
              </w:rPr>
              <w:t xml:space="preserve">l. Materialet sendes styret </w:t>
            </w:r>
            <w:r w:rsidRPr="05BB1E15" w:rsidR="05BB1E15">
              <w:rPr>
                <w:rFonts w:ascii="Calibri" w:hAnsi="Calibri" w:eastAsia="Calibri" w:cs="Calibri" w:asciiTheme="majorAscii" w:hAnsiTheme="majorAscii" w:eastAsiaTheme="majorAscii" w:cstheme="majorAscii"/>
                <w:lang w:val="nb-NO"/>
              </w:rPr>
              <w:t>for innspill.</w:t>
            </w:r>
          </w:p>
        </w:tc>
        <w:tc>
          <w:tcPr>
            <w:tcW w:w="243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05BB1E15" w:rsidRDefault="003A7BDE" w14:paraId="325B8209"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30. april 2018</w:t>
            </w:r>
          </w:p>
        </w:tc>
        <w:tc>
          <w:tcPr>
            <w:tcW w:w="201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05BB1E15" w:rsidRDefault="003A7BDE" w14:paraId="30E85FE0"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 </w:t>
            </w:r>
          </w:p>
        </w:tc>
      </w:tr>
      <w:tr xmlns:wp14="http://schemas.microsoft.com/office/word/2010/wordml" w:rsidRPr="0040790F" w:rsidR="00C94801" w:rsidTr="6493D37D" w14:paraId="306CE292" wp14:textId="77777777">
        <w:trPr>
          <w:trHeight w:val="780"/>
        </w:trPr>
        <w:tc>
          <w:tcPr>
            <w:tcW w:w="4425"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05BB1E15" w:rsidRDefault="003A7BDE" w14:paraId="62485E95"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Styret i NEMFO gir tilbak</w:t>
            </w:r>
            <w:r w:rsidRPr="05BB1E15" w:rsidR="05BB1E15">
              <w:rPr>
                <w:rFonts w:ascii="Calibri" w:hAnsi="Calibri" w:eastAsia="Calibri" w:cs="Calibri" w:asciiTheme="majorAscii" w:hAnsiTheme="majorAscii" w:eastAsiaTheme="majorAscii" w:cstheme="majorAscii"/>
                <w:lang w:val="nb-NO"/>
              </w:rPr>
              <w:t>emelding på tilsynsmaterialet</w:t>
            </w:r>
            <w:r w:rsidRPr="05BB1E15" w:rsidR="05BB1E15">
              <w:rPr>
                <w:rFonts w:ascii="Calibri" w:hAnsi="Calibri" w:eastAsia="Calibri" w:cs="Calibri" w:asciiTheme="majorAscii" w:hAnsiTheme="majorAscii" w:eastAsiaTheme="majorAscii" w:cstheme="majorAscii"/>
                <w:lang w:val="nb-NO"/>
              </w:rPr>
              <w:t>. Tilsynsmaterialet sendes til Helsedirektoratet på «høring».</w:t>
            </w:r>
            <w:bookmarkStart w:name="_GoBack" w:id="8"/>
            <w:bookmarkEnd w:id="8"/>
          </w:p>
        </w:tc>
        <w:tc>
          <w:tcPr>
            <w:tcW w:w="243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05BB1E15" w:rsidRDefault="0008475B" w14:paraId="5B70207B"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11</w:t>
            </w:r>
            <w:r w:rsidRPr="05BB1E15" w:rsidR="05BB1E15">
              <w:rPr>
                <w:rFonts w:ascii="Calibri" w:hAnsi="Calibri" w:eastAsia="Calibri" w:cs="Calibri" w:asciiTheme="majorAscii" w:hAnsiTheme="majorAscii" w:eastAsiaTheme="majorAscii" w:cstheme="majorAscii"/>
                <w:lang w:val="nb-NO"/>
              </w:rPr>
              <w:t>. mai 2018</w:t>
            </w:r>
          </w:p>
        </w:tc>
        <w:tc>
          <w:tcPr>
            <w:tcW w:w="201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05BB1E15" w:rsidRDefault="003A7BDE" w14:paraId="1D27F0C5"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Sak i styremøte dato mandag 07.05.18</w:t>
            </w:r>
          </w:p>
        </w:tc>
      </w:tr>
      <w:tr xmlns:wp14="http://schemas.microsoft.com/office/word/2010/wordml" w:rsidRPr="0040790F" w:rsidR="00C94801" w:rsidTr="6493D37D" w14:paraId="2E9DF076" wp14:textId="77777777">
        <w:trPr>
          <w:trHeight w:val="500"/>
        </w:trPr>
        <w:tc>
          <w:tcPr>
            <w:tcW w:w="4425"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05BB1E15" w:rsidRDefault="003A7BDE" w14:paraId="7632A691"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Arbeidsgruppe gjør eventuelle endringer</w:t>
            </w:r>
          </w:p>
        </w:tc>
        <w:tc>
          <w:tcPr>
            <w:tcW w:w="243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05BB1E15" w:rsidRDefault="003A7BDE" w14:paraId="224E8FD9"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22. mai 2018</w:t>
            </w:r>
          </w:p>
        </w:tc>
        <w:tc>
          <w:tcPr>
            <w:tcW w:w="201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05BB1E15" w:rsidRDefault="003A7BDE" w14:paraId="2080AEB9"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 </w:t>
            </w:r>
          </w:p>
        </w:tc>
      </w:tr>
      <w:tr xmlns:wp14="http://schemas.microsoft.com/office/word/2010/wordml" w:rsidRPr="0040790F" w:rsidR="00C94801" w:rsidTr="6493D37D" w14:paraId="0995F3A4" wp14:textId="77777777">
        <w:trPr>
          <w:trHeight w:val="780"/>
        </w:trPr>
        <w:tc>
          <w:tcPr>
            <w:tcW w:w="4425"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05BB1E15" w:rsidRDefault="003A7BDE" w14:paraId="6019009B"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Styret i NEMFO godkjenner tilsynsmaterialet</w:t>
            </w:r>
          </w:p>
        </w:tc>
        <w:tc>
          <w:tcPr>
            <w:tcW w:w="243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05BB1E15" w:rsidRDefault="003A7BDE" w14:paraId="5ED18461"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29. mai 2018</w:t>
            </w:r>
          </w:p>
        </w:tc>
        <w:tc>
          <w:tcPr>
            <w:tcW w:w="201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05BB1E15" w:rsidRDefault="003A7BDE" w14:paraId="29AC5F55"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 </w:t>
            </w:r>
          </w:p>
        </w:tc>
      </w:tr>
      <w:tr xmlns:wp14="http://schemas.microsoft.com/office/word/2010/wordml" w:rsidRPr="0040790F" w:rsidR="00C94801" w:rsidTr="6493D37D" w14:paraId="1F72F646" wp14:textId="77777777">
        <w:trPr>
          <w:trHeight w:val="1060"/>
        </w:trPr>
        <w:tc>
          <w:tcPr>
            <w:tcW w:w="4425"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05BB1E15" w:rsidRDefault="00C94801" w14:paraId="08CE6F91"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p>
        </w:tc>
        <w:tc>
          <w:tcPr>
            <w:tcW w:w="243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05BB1E15" w:rsidRDefault="00C94801" w14:paraId="61CDCEAD"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p>
        </w:tc>
        <w:tc>
          <w:tcPr>
            <w:tcW w:w="201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05BB1E15" w:rsidRDefault="00C94801" w14:paraId="6BB9E253"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p>
        </w:tc>
      </w:tr>
      <w:tr xmlns:wp14="http://schemas.microsoft.com/office/word/2010/wordml" w:rsidRPr="0040790F" w:rsidR="00C94801" w:rsidTr="6493D37D" w14:paraId="6472B783" wp14:textId="77777777">
        <w:trPr>
          <w:trHeight w:val="780"/>
        </w:trPr>
        <w:tc>
          <w:tcPr>
            <w:tcW w:w="4425"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05BB1E15" w:rsidRDefault="003A7BDE" w14:paraId="1879A11A"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Tilsynsmaterialet presenteres på årskonferansen i Alta</w:t>
            </w:r>
          </w:p>
        </w:tc>
        <w:tc>
          <w:tcPr>
            <w:tcW w:w="243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05BB1E15" w:rsidRDefault="003A7BDE" w14:paraId="45F7D858"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6.-7. juni 2018</w:t>
            </w:r>
          </w:p>
        </w:tc>
        <w:tc>
          <w:tcPr>
            <w:tcW w:w="201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05BB1E15" w:rsidRDefault="003A7BDE" w14:paraId="4A2859AB"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 </w:t>
            </w:r>
          </w:p>
        </w:tc>
      </w:tr>
      <w:tr xmlns:wp14="http://schemas.microsoft.com/office/word/2010/wordml" w:rsidRPr="0040790F" w:rsidR="00C94801" w:rsidTr="6493D37D" w14:paraId="19596188" wp14:textId="77777777">
        <w:trPr>
          <w:trHeight w:val="1060"/>
        </w:trPr>
        <w:tc>
          <w:tcPr>
            <w:tcW w:w="4425"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05BB1E15" w:rsidRDefault="003A7BDE" w14:paraId="5801CB4C"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Frist for å gi tilbakemelding på tilsynsmaterialet (deltak</w:t>
            </w:r>
            <w:r w:rsidRPr="05BB1E15" w:rsidR="05BB1E15">
              <w:rPr>
                <w:rFonts w:ascii="Calibri" w:hAnsi="Calibri" w:eastAsia="Calibri" w:cs="Calibri" w:asciiTheme="majorAscii" w:hAnsiTheme="majorAscii" w:eastAsiaTheme="majorAscii" w:cstheme="majorAscii"/>
                <w:lang w:val="nb-NO"/>
              </w:rPr>
              <w:t>ere årskonferansen).</w:t>
            </w:r>
          </w:p>
        </w:tc>
        <w:tc>
          <w:tcPr>
            <w:tcW w:w="243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05BB1E15" w:rsidRDefault="00FE4CA0" w14:paraId="0516715B"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20. juni 2018</w:t>
            </w:r>
          </w:p>
        </w:tc>
        <w:tc>
          <w:tcPr>
            <w:tcW w:w="201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05BB1E15" w:rsidRDefault="003A7BDE" w14:paraId="1ECA394A"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 </w:t>
            </w:r>
          </w:p>
        </w:tc>
      </w:tr>
      <w:tr xmlns:wp14="http://schemas.microsoft.com/office/word/2010/wordml" w:rsidRPr="0040790F" w:rsidR="00C94801" w:rsidTr="6493D37D" w14:paraId="45A4E45B" wp14:textId="77777777">
        <w:trPr>
          <w:trHeight w:val="780"/>
        </w:trPr>
        <w:tc>
          <w:tcPr>
            <w:tcW w:w="4425"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05BB1E15" w:rsidRDefault="003A7BDE" w14:paraId="2715D53C" wp14:textId="77777777">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Tilsynsmaterialet legges ut på </w:t>
            </w:r>
            <w:proofErr w:type="spellStart"/>
            <w:r w:rsidRPr="05BB1E15" w:rsidR="05BB1E15">
              <w:rPr>
                <w:rFonts w:ascii="Calibri" w:hAnsi="Calibri" w:eastAsia="Calibri" w:cs="Calibri" w:asciiTheme="majorAscii" w:hAnsiTheme="majorAscii" w:eastAsiaTheme="majorAscii" w:cstheme="majorAscii"/>
                <w:lang w:val="nb-NO"/>
              </w:rPr>
              <w:t>NEMFOs</w:t>
            </w:r>
            <w:proofErr w:type="spellEnd"/>
            <w:r w:rsidRPr="05BB1E15" w:rsidR="05BB1E15">
              <w:rPr>
                <w:rFonts w:ascii="Calibri" w:hAnsi="Calibri" w:eastAsia="Calibri" w:cs="Calibri" w:asciiTheme="majorAscii" w:hAnsiTheme="majorAscii" w:eastAsiaTheme="majorAscii" w:cstheme="majorAscii"/>
                <w:lang w:val="nb-NO"/>
              </w:rPr>
              <w:t xml:space="preserve"> hjemmeside og </w:t>
            </w:r>
            <w:proofErr w:type="spellStart"/>
            <w:r w:rsidRPr="05BB1E15" w:rsidR="05BB1E15">
              <w:rPr>
                <w:rFonts w:ascii="Calibri" w:hAnsi="Calibri" w:eastAsia="Calibri" w:cs="Calibri" w:asciiTheme="majorAscii" w:hAnsiTheme="majorAscii" w:eastAsiaTheme="majorAscii" w:cstheme="majorAscii"/>
                <w:lang w:val="nb-NO"/>
              </w:rPr>
              <w:t>Yammer</w:t>
            </w:r>
            <w:proofErr w:type="spellEnd"/>
          </w:p>
        </w:tc>
        <w:tc>
          <w:tcPr>
            <w:tcW w:w="243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6493D37D" w:rsidRDefault="00FE4CA0" w14:paraId="2259BC40" w14:noSpellErr="1" wp14:textId="0E26977D">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6493D37D" w:rsidR="6493D37D">
              <w:rPr>
                <w:rFonts w:ascii="Calibri" w:hAnsi="Calibri" w:eastAsia="Calibri" w:cs="Calibri" w:asciiTheme="majorAscii" w:hAnsiTheme="majorAscii" w:eastAsiaTheme="majorAscii" w:cstheme="majorAscii"/>
                <w:lang w:val="nb-NO"/>
              </w:rPr>
              <w:t>S</w:t>
            </w:r>
            <w:r w:rsidRPr="6493D37D" w:rsidR="6493D37D">
              <w:rPr>
                <w:rFonts w:ascii="Calibri" w:hAnsi="Calibri" w:eastAsia="Calibri" w:cs="Calibri" w:asciiTheme="majorAscii" w:hAnsiTheme="majorAscii" w:eastAsiaTheme="majorAscii" w:cstheme="majorAscii"/>
                <w:lang w:val="nb-NO"/>
              </w:rPr>
              <w:t xml:space="preserve">ommer </w:t>
            </w:r>
            <w:r w:rsidRPr="6493D37D" w:rsidR="6493D37D">
              <w:rPr>
                <w:rFonts w:ascii="Calibri" w:hAnsi="Calibri" w:eastAsia="Calibri" w:cs="Calibri" w:asciiTheme="majorAscii" w:hAnsiTheme="majorAscii" w:eastAsiaTheme="majorAscii" w:cstheme="majorAscii"/>
                <w:lang w:val="nb-NO"/>
              </w:rPr>
              <w:t>2018</w:t>
            </w:r>
          </w:p>
        </w:tc>
        <w:tc>
          <w:tcPr>
            <w:tcW w:w="201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05BB1E15" w:rsidRDefault="003A7BDE" w14:paraId="5F21F270"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 </w:t>
            </w:r>
          </w:p>
        </w:tc>
      </w:tr>
      <w:tr xmlns:wp14="http://schemas.microsoft.com/office/word/2010/wordml" w:rsidRPr="0040790F" w:rsidR="00C94801" w:rsidTr="6493D37D" w14:paraId="25D0C15B" wp14:textId="77777777">
        <w:trPr>
          <w:trHeight w:val="1060"/>
        </w:trPr>
        <w:tc>
          <w:tcPr>
            <w:tcW w:w="4425"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05BB1E15" w:rsidRDefault="003A7BDE" w14:paraId="79497391"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Informasjonsbrev fra Helsedirektoratet til alle landets kommuner om tilsynskampanjen?</w:t>
            </w:r>
          </w:p>
        </w:tc>
        <w:tc>
          <w:tcPr>
            <w:tcW w:w="243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6493D37D" w:rsidRDefault="003A7BDE" w14:paraId="516EE0D3" w14:noSpellErr="1" wp14:textId="01536BD2">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6493D37D" w:rsidR="6493D37D">
              <w:rPr>
                <w:rFonts w:ascii="Calibri" w:hAnsi="Calibri" w:eastAsia="Calibri" w:cs="Calibri" w:asciiTheme="majorAscii" w:hAnsiTheme="majorAscii" w:eastAsiaTheme="majorAscii" w:cstheme="majorAscii"/>
                <w:lang w:val="nb-NO"/>
              </w:rPr>
              <w:t xml:space="preserve"> </w:t>
            </w:r>
            <w:r w:rsidRPr="6493D37D" w:rsidR="6493D37D">
              <w:rPr>
                <w:rFonts w:ascii="Calibri" w:hAnsi="Calibri" w:eastAsia="Calibri" w:cs="Calibri" w:asciiTheme="majorAscii" w:hAnsiTheme="majorAscii" w:eastAsiaTheme="majorAscii" w:cstheme="majorAscii"/>
                <w:lang w:val="nb-NO"/>
              </w:rPr>
              <w:t>Høst/</w:t>
            </w:r>
            <w:r w:rsidRPr="6493D37D" w:rsidR="6493D37D">
              <w:rPr>
                <w:rFonts w:ascii="Calibri" w:hAnsi="Calibri" w:eastAsia="Calibri" w:cs="Calibri" w:asciiTheme="majorAscii" w:hAnsiTheme="majorAscii" w:eastAsiaTheme="majorAscii" w:cstheme="majorAscii"/>
                <w:lang w:val="nb-NO"/>
              </w:rPr>
              <w:t>August 2018</w:t>
            </w:r>
          </w:p>
        </w:tc>
        <w:tc>
          <w:tcPr>
            <w:tcW w:w="201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05BB1E15" w:rsidRDefault="003A7BDE" w14:paraId="7146A6A2"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 </w:t>
            </w:r>
          </w:p>
        </w:tc>
      </w:tr>
      <w:tr xmlns:wp14="http://schemas.microsoft.com/office/word/2010/wordml" w:rsidRPr="0040790F" w:rsidR="00C94801" w:rsidTr="6493D37D" w14:paraId="52F92D11" wp14:textId="77777777">
        <w:trPr>
          <w:trHeight w:val="1640"/>
        </w:trPr>
        <w:tc>
          <w:tcPr>
            <w:tcW w:w="4425"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05BB1E15" w:rsidRDefault="003A7BDE" w14:paraId="7F817248"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E- post fra styreleder i NEMFO til kommuner v/kommuneoverlege og miljørettet helsevern-enheter med informasjon om tilsynskampanjen samt påmelding. (I Oslo til rådhuset med kopi til bydelene og Helseetaten.)</w:t>
            </w:r>
          </w:p>
        </w:tc>
        <w:tc>
          <w:tcPr>
            <w:tcW w:w="243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6493D37D" w:rsidRDefault="00BC3DC1" w14:paraId="7150F627" w14:noSpellErr="1" wp14:textId="783FA6FE">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6493D37D" w:rsidR="6493D37D">
              <w:rPr>
                <w:rFonts w:ascii="Calibri" w:hAnsi="Calibri" w:eastAsia="Calibri" w:cs="Calibri" w:asciiTheme="majorAscii" w:hAnsiTheme="majorAscii" w:eastAsiaTheme="majorAscii" w:cstheme="majorAscii"/>
                <w:lang w:val="nb-NO"/>
              </w:rPr>
              <w:t>Høst/</w:t>
            </w:r>
            <w:r w:rsidRPr="6493D37D" w:rsidR="6493D37D">
              <w:rPr>
                <w:rFonts w:ascii="Calibri" w:hAnsi="Calibri" w:eastAsia="Calibri" w:cs="Calibri" w:asciiTheme="majorAscii" w:hAnsiTheme="majorAscii" w:eastAsiaTheme="majorAscii" w:cstheme="majorAscii"/>
                <w:lang w:val="nb-NO"/>
              </w:rPr>
              <w:t>August 2018</w:t>
            </w:r>
          </w:p>
        </w:tc>
        <w:tc>
          <w:tcPr>
            <w:tcW w:w="201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05BB1E15" w:rsidRDefault="003A7BDE" w14:paraId="3E226854"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 </w:t>
            </w:r>
          </w:p>
        </w:tc>
      </w:tr>
      <w:tr xmlns:wp14="http://schemas.microsoft.com/office/word/2010/wordml" w:rsidRPr="0040790F" w:rsidR="00C94801" w:rsidTr="6493D37D" w14:paraId="31022B59" wp14:textId="77777777">
        <w:trPr>
          <w:trHeight w:val="1340"/>
        </w:trPr>
        <w:tc>
          <w:tcPr>
            <w:tcW w:w="4425"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05BB1E15" w:rsidRDefault="003A7BDE" w14:paraId="5D7ED0EC"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Kommunene (lokal tilsynsmyndighet) sender ut informasjonsbrev til alle sykehjem/virksomheter i egen kommune / område</w:t>
            </w:r>
          </w:p>
        </w:tc>
        <w:tc>
          <w:tcPr>
            <w:tcW w:w="243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6493D37D" w:rsidRDefault="003A7BDE" w14:paraId="6C5AA0BA" w14:noSpellErr="1" wp14:textId="5DDAD5D2">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6493D37D" w:rsidR="6493D37D">
              <w:rPr>
                <w:rFonts w:ascii="Calibri" w:hAnsi="Calibri" w:eastAsia="Calibri" w:cs="Calibri" w:asciiTheme="majorAscii" w:hAnsiTheme="majorAscii" w:eastAsiaTheme="majorAscii" w:cstheme="majorAscii"/>
                <w:lang w:val="nb-NO"/>
              </w:rPr>
              <w:t>Ca. 2</w:t>
            </w:r>
            <w:r w:rsidRPr="6493D37D" w:rsidR="6493D37D">
              <w:rPr>
                <w:rFonts w:ascii="Calibri" w:hAnsi="Calibri" w:eastAsia="Calibri" w:cs="Calibri" w:asciiTheme="majorAscii" w:hAnsiTheme="majorAscii" w:eastAsiaTheme="majorAscii" w:cstheme="majorAscii"/>
                <w:lang w:val="nb-NO"/>
              </w:rPr>
              <w:t xml:space="preserve"> måneder før planlagt tilsynsperiode</w:t>
            </w:r>
          </w:p>
        </w:tc>
        <w:tc>
          <w:tcPr>
            <w:tcW w:w="201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05BB1E15" w:rsidRDefault="003A7BDE" w14:paraId="61965C7B"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 </w:t>
            </w:r>
          </w:p>
        </w:tc>
      </w:tr>
      <w:tr xmlns:wp14="http://schemas.microsoft.com/office/word/2010/wordml" w:rsidRPr="0040790F" w:rsidR="00C94801" w:rsidTr="6493D37D" w14:paraId="40E68915" wp14:textId="77777777">
        <w:trPr>
          <w:trHeight w:val="1340"/>
        </w:trPr>
        <w:tc>
          <w:tcPr>
            <w:tcW w:w="4425"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05BB1E15" w:rsidRDefault="003A7BDE" w14:paraId="51D7DFB5"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Kommunene melder til </w:t>
            </w:r>
            <w:hyperlink r:id="R3d0ed8dccb8649f4">
              <w:r w:rsidRPr="05BB1E15" w:rsidR="05BB1E15">
                <w:rPr>
                  <w:rFonts w:ascii="Calibri" w:hAnsi="Calibri" w:eastAsia="Calibri" w:cs="Calibri" w:asciiTheme="majorAscii" w:hAnsiTheme="majorAscii" w:eastAsiaTheme="majorAscii" w:cstheme="majorAscii"/>
                  <w:color w:val="1155CC"/>
                  <w:u w:val="single"/>
                  <w:lang w:val="nb-NO"/>
                </w:rPr>
                <w:t>post@nemfo.no</w:t>
              </w:r>
            </w:hyperlink>
            <w:r w:rsidRPr="05BB1E15" w:rsidR="05BB1E15">
              <w:rPr>
                <w:rFonts w:ascii="Calibri" w:hAnsi="Calibri" w:eastAsia="Calibri" w:cs="Calibri" w:asciiTheme="majorAscii" w:hAnsiTheme="majorAscii" w:eastAsiaTheme="majorAscii" w:cstheme="majorAscii"/>
                <w:lang w:val="nb-NO"/>
              </w:rPr>
              <w:t xml:space="preserve"> om at de deltar på tilsynskampanjen</w:t>
            </w:r>
          </w:p>
        </w:tc>
        <w:tc>
          <w:tcPr>
            <w:tcW w:w="243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05BB1E15" w:rsidRDefault="00C94801" w14:paraId="23DE523C"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p>
        </w:tc>
        <w:tc>
          <w:tcPr>
            <w:tcW w:w="201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05BB1E15" w:rsidRDefault="00C94801" w14:paraId="52E56223"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p>
        </w:tc>
      </w:tr>
      <w:tr xmlns:wp14="http://schemas.microsoft.com/office/word/2010/wordml" w:rsidRPr="0040790F" w:rsidR="00C94801" w:rsidTr="6493D37D" w14:paraId="69E356EF" wp14:textId="77777777">
        <w:trPr>
          <w:trHeight w:val="1060"/>
        </w:trPr>
        <w:tc>
          <w:tcPr>
            <w:tcW w:w="4425"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05BB1E15" w:rsidRDefault="003A7BDE" w14:paraId="3B412CC6"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Kommunene (lokal tilsynsmyndighet) sender ut varsel om tilsyn til utvalgte sykehjem</w:t>
            </w:r>
          </w:p>
        </w:tc>
        <w:tc>
          <w:tcPr>
            <w:tcW w:w="243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6493D37D" w:rsidRDefault="003A7BDE" w14:paraId="0B8BB36A" w14:noSpellErr="1" wp14:textId="3587E823">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6493D37D" w:rsidR="6493D37D">
              <w:rPr>
                <w:rFonts w:ascii="Calibri" w:hAnsi="Calibri" w:eastAsia="Calibri" w:cs="Calibri" w:asciiTheme="majorAscii" w:hAnsiTheme="majorAscii" w:eastAsiaTheme="majorAscii" w:cstheme="majorAscii"/>
                <w:lang w:val="nb-NO"/>
              </w:rPr>
              <w:t>É</w:t>
            </w:r>
            <w:r w:rsidRPr="6493D37D" w:rsidR="6493D37D">
              <w:rPr>
                <w:rFonts w:ascii="Calibri" w:hAnsi="Calibri" w:eastAsia="Calibri" w:cs="Calibri" w:asciiTheme="majorAscii" w:hAnsiTheme="majorAscii" w:eastAsiaTheme="majorAscii" w:cstheme="majorAscii"/>
                <w:lang w:val="nb-NO"/>
              </w:rPr>
              <w:t>n måned før tilsyn</w:t>
            </w:r>
          </w:p>
          <w:p w:rsidRPr="0040790F" w:rsidR="00C94801" w:rsidP="05BB1E15" w:rsidRDefault="003A7BDE" w14:paraId="4467701B"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 </w:t>
            </w:r>
          </w:p>
        </w:tc>
        <w:tc>
          <w:tcPr>
            <w:tcW w:w="201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05BB1E15" w:rsidRDefault="003A7BDE" w14:paraId="762EAA38"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 </w:t>
            </w:r>
          </w:p>
        </w:tc>
      </w:tr>
      <w:tr xmlns:wp14="http://schemas.microsoft.com/office/word/2010/wordml" w:rsidRPr="0040790F" w:rsidR="00C94801" w:rsidTr="6493D37D" w14:paraId="6250DEFB" wp14:textId="77777777">
        <w:trPr>
          <w:trHeight w:val="500"/>
        </w:trPr>
        <w:tc>
          <w:tcPr>
            <w:tcW w:w="4425"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05BB1E15" w:rsidRDefault="003A7BDE" w14:paraId="4250E59A"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Kommunene gjennomfører tilsynene</w:t>
            </w:r>
          </w:p>
        </w:tc>
        <w:tc>
          <w:tcPr>
            <w:tcW w:w="243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05BB1E15" w:rsidRDefault="00FE4CA0" w14:paraId="1DCCDB0F" wp14:textId="77777777" wp14:noSpellErr="1">
            <w:pPr>
              <w:widowControl w:val="0"/>
              <w:pBdr>
                <w:top w:val="nil"/>
                <w:left w:val="nil"/>
                <w:bottom w:val="nil"/>
                <w:right w:val="nil"/>
                <w:between w:val="nil"/>
              </w:pBdr>
              <w:contextualSpacing/>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1. </w:t>
            </w:r>
            <w:r w:rsidRPr="05BB1E15" w:rsidR="05BB1E15">
              <w:rPr>
                <w:rFonts w:ascii="Calibri" w:hAnsi="Calibri" w:eastAsia="Calibri" w:cs="Calibri" w:asciiTheme="majorAscii" w:hAnsiTheme="majorAscii" w:eastAsiaTheme="majorAscii" w:cstheme="majorAscii"/>
                <w:lang w:val="nb-NO"/>
              </w:rPr>
              <w:t>Oktober 2018</w:t>
            </w:r>
            <w:r w:rsidRPr="05BB1E15" w:rsidR="05BB1E15">
              <w:rPr>
                <w:rFonts w:ascii="Calibri" w:hAnsi="Calibri" w:eastAsia="Calibri" w:cs="Calibri" w:asciiTheme="majorAscii" w:hAnsiTheme="majorAscii" w:eastAsiaTheme="majorAscii" w:cstheme="majorAscii"/>
                <w:lang w:val="nb-NO"/>
              </w:rPr>
              <w:t xml:space="preserve"> </w:t>
            </w:r>
            <w:r w:rsidRPr="05BB1E15" w:rsidR="05BB1E15">
              <w:rPr>
                <w:rFonts w:ascii="Calibri" w:hAnsi="Calibri" w:eastAsia="Calibri" w:cs="Calibri" w:asciiTheme="majorAscii" w:hAnsiTheme="majorAscii" w:eastAsiaTheme="majorAscii" w:cstheme="majorAscii"/>
                <w:lang w:val="nb-NO"/>
              </w:rPr>
              <w:t>-</w:t>
            </w:r>
            <w:r w:rsidRPr="05BB1E15" w:rsidR="05BB1E15">
              <w:rPr>
                <w:rFonts w:ascii="Calibri" w:hAnsi="Calibri" w:eastAsia="Calibri" w:cs="Calibri" w:asciiTheme="majorAscii" w:hAnsiTheme="majorAscii" w:eastAsiaTheme="majorAscii" w:cstheme="majorAscii"/>
                <w:lang w:val="nb-NO"/>
              </w:rPr>
              <w:t xml:space="preserve"> </w:t>
            </w:r>
            <w:r w:rsidRPr="05BB1E15" w:rsidR="05BB1E15">
              <w:rPr>
                <w:rFonts w:ascii="Calibri" w:hAnsi="Calibri" w:eastAsia="Calibri" w:cs="Calibri" w:asciiTheme="majorAscii" w:hAnsiTheme="majorAscii" w:eastAsiaTheme="majorAscii" w:cstheme="majorAscii"/>
                <w:lang w:val="nb-NO"/>
              </w:rPr>
              <w:t>1.</w:t>
            </w:r>
            <w:r w:rsidRPr="05BB1E15" w:rsidR="05BB1E15">
              <w:rPr>
                <w:rFonts w:ascii="Calibri" w:hAnsi="Calibri" w:eastAsia="Calibri" w:cs="Calibri" w:asciiTheme="majorAscii" w:hAnsiTheme="majorAscii" w:eastAsiaTheme="majorAscii" w:cstheme="majorAscii"/>
                <w:lang w:val="nb-NO"/>
              </w:rPr>
              <w:t xml:space="preserve"> </w:t>
            </w:r>
            <w:r w:rsidRPr="05BB1E15" w:rsidR="05BB1E15">
              <w:rPr>
                <w:rFonts w:ascii="Calibri" w:hAnsi="Calibri" w:eastAsia="Calibri" w:cs="Calibri" w:asciiTheme="majorAscii" w:hAnsiTheme="majorAscii" w:eastAsiaTheme="majorAscii" w:cstheme="majorAscii"/>
                <w:lang w:val="nb-NO"/>
              </w:rPr>
              <w:t>april 2019</w:t>
            </w:r>
          </w:p>
        </w:tc>
        <w:tc>
          <w:tcPr>
            <w:tcW w:w="201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05BB1E15" w:rsidRDefault="003A7BDE" w14:paraId="16E66445"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 </w:t>
            </w:r>
          </w:p>
        </w:tc>
      </w:tr>
      <w:tr xmlns:wp14="http://schemas.microsoft.com/office/word/2010/wordml" w:rsidRPr="0040790F" w:rsidR="00C94801" w:rsidTr="6493D37D" w14:paraId="6FE0F092" wp14:textId="77777777">
        <w:trPr>
          <w:trHeight w:val="780"/>
        </w:trPr>
        <w:tc>
          <w:tcPr>
            <w:tcW w:w="4425"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05BB1E15" w:rsidRDefault="003A7BDE" w14:paraId="55FB33F9"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Kommunene har egen oppfølging av tilsynene</w:t>
            </w:r>
          </w:p>
        </w:tc>
        <w:tc>
          <w:tcPr>
            <w:tcW w:w="243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05BB1E15" w:rsidRDefault="003A7BDE" w14:paraId="667C0075"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Fortløpende</w:t>
            </w:r>
          </w:p>
        </w:tc>
        <w:tc>
          <w:tcPr>
            <w:tcW w:w="201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05BB1E15" w:rsidRDefault="003A7BDE" w14:paraId="7DE13593"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 </w:t>
            </w:r>
          </w:p>
        </w:tc>
      </w:tr>
      <w:tr xmlns:wp14="http://schemas.microsoft.com/office/word/2010/wordml" w:rsidRPr="0040790F" w:rsidR="00C94801" w:rsidTr="6493D37D" w14:paraId="794DC987" wp14:textId="77777777">
        <w:trPr>
          <w:trHeight w:val="780"/>
        </w:trPr>
        <w:tc>
          <w:tcPr>
            <w:tcW w:w="4425"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05BB1E15" w:rsidRDefault="003A7BDE" w14:paraId="7A56262B"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Kommunene som har utført tilsyn må sende inn rapporteringsskjema til NEMFO</w:t>
            </w:r>
          </w:p>
        </w:tc>
        <w:tc>
          <w:tcPr>
            <w:tcW w:w="243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05BB1E15" w:rsidRDefault="00FE4CA0" w14:paraId="4AAB57D8"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1.mai 2019</w:t>
            </w:r>
          </w:p>
        </w:tc>
        <w:tc>
          <w:tcPr>
            <w:tcW w:w="201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05BB1E15" w:rsidRDefault="003A7BDE" w14:paraId="6EBA70B7"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 </w:t>
            </w:r>
          </w:p>
        </w:tc>
      </w:tr>
      <w:tr xmlns:wp14="http://schemas.microsoft.com/office/word/2010/wordml" w:rsidRPr="0040790F" w:rsidR="00C94801" w:rsidTr="6493D37D" w14:paraId="670B00FC" wp14:textId="77777777">
        <w:trPr>
          <w:trHeight w:val="1340"/>
        </w:trPr>
        <w:tc>
          <w:tcPr>
            <w:tcW w:w="4425"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05BB1E15" w:rsidRDefault="003A7BDE" w14:paraId="22D56BD7"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Arbeidsgruppen for tilsynskampanjen er ansvarlig for å skrive en oppsummeringsrapport om tilsynskampanjen</w:t>
            </w:r>
          </w:p>
        </w:tc>
        <w:tc>
          <w:tcPr>
            <w:tcW w:w="243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05BB1E15" w:rsidRDefault="003A7BDE" w14:paraId="37F03900"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Mai 2019</w:t>
            </w:r>
          </w:p>
        </w:tc>
        <w:tc>
          <w:tcPr>
            <w:tcW w:w="201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05BB1E15" w:rsidRDefault="003A7BDE" w14:paraId="3F2CD050"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 </w:t>
            </w:r>
          </w:p>
        </w:tc>
      </w:tr>
      <w:tr xmlns:wp14="http://schemas.microsoft.com/office/word/2010/wordml" w:rsidRPr="0040790F" w:rsidR="00C94801" w:rsidTr="6493D37D" w14:paraId="7AA2B692" wp14:textId="77777777">
        <w:trPr>
          <w:trHeight w:val="1060"/>
        </w:trPr>
        <w:tc>
          <w:tcPr>
            <w:tcW w:w="4425"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05BB1E15" w:rsidRDefault="003A7BDE" w14:paraId="490600F5"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Resultater fra tilsynskampanjen presenteres på NEMFO sin årskonferanse i 2019</w:t>
            </w:r>
          </w:p>
        </w:tc>
        <w:tc>
          <w:tcPr>
            <w:tcW w:w="243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05BB1E15" w:rsidRDefault="003A7BDE" w14:paraId="0587AA2E"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Mai/juni 2019</w:t>
            </w:r>
          </w:p>
        </w:tc>
        <w:tc>
          <w:tcPr>
            <w:tcW w:w="201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40790F" w:rsidR="00C94801" w:rsidP="05BB1E15" w:rsidRDefault="003A7BDE" w14:paraId="72121151" wp14:textId="77777777" wp14:noSpellErr="1">
            <w:pPr>
              <w:widowControl w:val="0"/>
              <w:pBdr>
                <w:top w:val="nil"/>
                <w:left w:val="nil"/>
                <w:bottom w:val="nil"/>
                <w:right w:val="nil"/>
                <w:between w:val="nil"/>
              </w:pBd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 </w:t>
            </w:r>
          </w:p>
        </w:tc>
      </w:tr>
    </w:tbl>
    <w:p xmlns:wp14="http://schemas.microsoft.com/office/word/2010/wordml" w:rsidRPr="0040790F" w:rsidR="00C94801" w:rsidP="05BB1E15" w:rsidRDefault="003A7BDE" w14:paraId="32D65AFA" wp14:textId="77777777" wp14:noSpellErr="1">
      <w:pP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 </w:t>
      </w:r>
    </w:p>
    <w:p xmlns:wp14="http://schemas.microsoft.com/office/word/2010/wordml" w:rsidR="00BC3DC1" w:rsidP="05BB1E15" w:rsidRDefault="00BC3DC1" w14:paraId="07547A01" wp14:textId="77777777" wp14:noSpellErr="1">
      <w:pPr>
        <w:pStyle w:val="Overskrift1"/>
        <w:keepNext w:val="0"/>
        <w:keepLines w:val="0"/>
        <w:spacing w:before="480"/>
        <w:ind w:left="1440" w:hanging="360"/>
        <w:rPr>
          <w:rFonts w:ascii="Calibri" w:hAnsi="Calibri" w:eastAsia="Calibri" w:cs="Calibri" w:asciiTheme="majorAscii" w:hAnsiTheme="majorAscii" w:eastAsiaTheme="majorAscii" w:cstheme="majorAscii"/>
          <w:b w:val="1"/>
          <w:bCs w:val="1"/>
          <w:sz w:val="46"/>
          <w:szCs w:val="46"/>
          <w:lang w:val="nb-NO"/>
        </w:rPr>
      </w:pPr>
      <w:bookmarkStart w:name="_9aeozly2suz0" w:colFirst="0" w:colLast="0" w:id="9"/>
      <w:bookmarkEnd w:id="9"/>
    </w:p>
    <w:p xmlns:wp14="http://schemas.microsoft.com/office/word/2010/wordml" w:rsidR="00BC3DC1" w:rsidP="05BB1E15" w:rsidRDefault="00BC3DC1" w14:paraId="5043CB0F" wp14:textId="77777777" wp14:noSpellErr="1">
      <w:pPr>
        <w:pStyle w:val="Overskrift1"/>
        <w:keepNext w:val="0"/>
        <w:keepLines w:val="0"/>
        <w:spacing w:before="480"/>
        <w:ind w:left="1440" w:hanging="360"/>
        <w:rPr>
          <w:rFonts w:ascii="Calibri" w:hAnsi="Calibri" w:eastAsia="Calibri" w:cs="Calibri" w:asciiTheme="majorAscii" w:hAnsiTheme="majorAscii" w:eastAsiaTheme="majorAscii" w:cstheme="majorAscii"/>
          <w:b w:val="1"/>
          <w:bCs w:val="1"/>
          <w:sz w:val="46"/>
          <w:szCs w:val="46"/>
          <w:lang w:val="nb-NO"/>
        </w:rPr>
      </w:pPr>
    </w:p>
    <w:p xmlns:wp14="http://schemas.microsoft.com/office/word/2010/wordml" w:rsidR="00BC3DC1" w:rsidP="05BB1E15" w:rsidRDefault="00BC3DC1" w14:paraId="07459315" wp14:textId="77777777" wp14:noSpellErr="1">
      <w:pPr>
        <w:pStyle w:val="Overskrift1"/>
        <w:keepNext w:val="0"/>
        <w:keepLines w:val="0"/>
        <w:spacing w:before="480"/>
        <w:ind w:left="1440" w:hanging="360"/>
        <w:rPr>
          <w:rFonts w:ascii="Calibri" w:hAnsi="Calibri" w:eastAsia="Calibri" w:cs="Calibri" w:asciiTheme="majorAscii" w:hAnsiTheme="majorAscii" w:eastAsiaTheme="majorAscii" w:cstheme="majorAscii"/>
          <w:b w:val="1"/>
          <w:bCs w:val="1"/>
          <w:sz w:val="46"/>
          <w:szCs w:val="46"/>
          <w:lang w:val="nb-NO"/>
        </w:rPr>
      </w:pPr>
    </w:p>
    <w:p xmlns:wp14="http://schemas.microsoft.com/office/word/2010/wordml" w:rsidRPr="0040790F" w:rsidR="00C94801" w:rsidP="05BB1E15" w:rsidRDefault="003A7BDE" w14:paraId="7655D9C3" wp14:textId="77777777" wp14:noSpellErr="1">
      <w:pPr>
        <w:pStyle w:val="Overskrift1"/>
        <w:keepNext w:val="0"/>
        <w:keepLines w:val="0"/>
        <w:spacing w:before="480"/>
        <w:ind w:left="1440" w:hanging="360"/>
        <w:rPr>
          <w:rFonts w:ascii="Calibri" w:hAnsi="Calibri" w:eastAsia="Calibri" w:cs="Calibri" w:asciiTheme="majorAscii" w:hAnsiTheme="majorAscii" w:eastAsiaTheme="majorAscii" w:cstheme="majorAscii"/>
          <w:b w:val="1"/>
          <w:bCs w:val="1"/>
          <w:sz w:val="46"/>
          <w:szCs w:val="46"/>
          <w:lang w:val="nb-NO"/>
        </w:rPr>
      </w:pPr>
      <w:r w:rsidRPr="05BB1E15" w:rsidR="05BB1E15">
        <w:rPr>
          <w:rFonts w:ascii="Calibri" w:hAnsi="Calibri" w:eastAsia="Calibri" w:cs="Calibri" w:asciiTheme="majorAscii" w:hAnsiTheme="majorAscii" w:eastAsiaTheme="majorAscii" w:cstheme="majorAscii"/>
          <w:b w:val="1"/>
          <w:bCs w:val="1"/>
          <w:sz w:val="46"/>
          <w:szCs w:val="46"/>
          <w:lang w:val="nb-NO"/>
        </w:rPr>
        <w:t>9.</w:t>
      </w:r>
      <w:r w:rsidRPr="05BB1E15" w:rsidR="05BB1E15">
        <w:rPr>
          <w:rFonts w:ascii="Calibri" w:hAnsi="Calibri" w:eastAsia="Calibri" w:cs="Calibri" w:asciiTheme="majorAscii" w:hAnsiTheme="majorAscii" w:eastAsiaTheme="majorAscii" w:cstheme="majorAscii"/>
          <w:sz w:val="14"/>
          <w:szCs w:val="14"/>
          <w:lang w:val="nb-NO"/>
        </w:rPr>
        <w:t xml:space="preserve">     </w:t>
      </w:r>
      <w:r w:rsidRPr="05BB1E15" w:rsidR="05BB1E15">
        <w:rPr>
          <w:rFonts w:ascii="Calibri" w:hAnsi="Calibri" w:eastAsia="Calibri" w:cs="Calibri" w:asciiTheme="majorAscii" w:hAnsiTheme="majorAscii" w:eastAsiaTheme="majorAscii" w:cstheme="majorAscii"/>
          <w:b w:val="1"/>
          <w:bCs w:val="1"/>
          <w:sz w:val="46"/>
          <w:szCs w:val="46"/>
          <w:lang w:val="nb-NO"/>
        </w:rPr>
        <w:t>Relevante dokumenter</w:t>
      </w:r>
    </w:p>
    <w:p xmlns:wp14="http://schemas.microsoft.com/office/word/2010/wordml" w:rsidRPr="0040790F" w:rsidR="00C94801" w:rsidP="05BB1E15" w:rsidRDefault="003A7BDE" w14:paraId="09845CEA" wp14:textId="77777777" wp14:noSpellErr="1">
      <w:pP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 </w:t>
      </w:r>
    </w:p>
    <w:p xmlns:wp14="http://schemas.microsoft.com/office/word/2010/wordml" w:rsidR="00FE4CA0" w:rsidP="05BB1E15" w:rsidRDefault="003A7BDE" w14:paraId="1B61E76B" wp14:textId="77777777" wp14:noSpellErr="1">
      <w:pPr>
        <w:pStyle w:val="Listeavsnitt"/>
        <w:numPr>
          <w:ilvl w:val="0"/>
          <w:numId w:val="16"/>
        </w:numP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Forskrift om miljørettet helsevern:</w:t>
      </w:r>
      <w:hyperlink r:id="R412c4da6ba534f1b">
        <w:r w:rsidRPr="05BB1E15" w:rsidR="05BB1E15">
          <w:rPr>
            <w:rFonts w:ascii="Calibri" w:hAnsi="Calibri" w:eastAsia="Calibri" w:cs="Calibri" w:asciiTheme="majorAscii" w:hAnsiTheme="majorAscii" w:eastAsiaTheme="majorAscii" w:cstheme="majorAscii"/>
            <w:lang w:val="nb-NO"/>
          </w:rPr>
          <w:t xml:space="preserve"> </w:t>
        </w:r>
      </w:hyperlink>
      <w:r w:rsidRPr="05BB1E15" w:rsidR="05BB1E15">
        <w:rPr>
          <w:rFonts w:ascii="Calibri" w:hAnsi="Calibri" w:eastAsia="Calibri" w:cs="Calibri" w:asciiTheme="majorAscii" w:hAnsiTheme="majorAscii" w:eastAsiaTheme="majorAscii" w:cstheme="majorAscii"/>
        </w:rPr>
        <w:t xml:space="preserve"> </w:t>
      </w:r>
      <w:hyperlink r:id="Re3d06558874e4033">
        <w:r w:rsidRPr="05BB1E15" w:rsidR="05BB1E15">
          <w:rPr>
            <w:rStyle w:val="Hyperkobling"/>
            <w:rFonts w:ascii="Calibri" w:hAnsi="Calibri" w:eastAsia="Calibri" w:cs="Calibri" w:asciiTheme="majorAscii" w:hAnsiTheme="majorAscii" w:eastAsiaTheme="majorAscii" w:cstheme="majorAscii"/>
            <w:lang w:val="nb-NO"/>
          </w:rPr>
          <w:t>https://lovdata.no/dokument/SF/forskrift/2003-04-25-486</w:t>
        </w:r>
      </w:hyperlink>
      <w:r w:rsidRPr="05BB1E15" w:rsidR="05BB1E15">
        <w:rPr>
          <w:rFonts w:ascii="Calibri" w:hAnsi="Calibri" w:eastAsia="Calibri" w:cs="Calibri" w:asciiTheme="majorAscii" w:hAnsiTheme="majorAscii" w:eastAsiaTheme="majorAscii" w:cstheme="majorAscii"/>
          <w:lang w:val="nb-NO"/>
        </w:rPr>
        <w:t xml:space="preserve"> </w:t>
      </w:r>
    </w:p>
    <w:p xmlns:wp14="http://schemas.microsoft.com/office/word/2010/wordml" w:rsidRPr="003A7BDE" w:rsidR="003A7BDE" w:rsidP="05BB1E15" w:rsidRDefault="003A7BDE" w14:paraId="3B5BA66D" wp14:textId="77777777" wp14:noSpellErr="1">
      <w:pPr>
        <w:pStyle w:val="Listeavsnitt"/>
        <w:numPr>
          <w:ilvl w:val="0"/>
          <w:numId w:val="16"/>
        </w:numP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Veileder for kommunens tilsyn med</w:t>
      </w:r>
      <w:r w:rsidRPr="05BB1E15" w:rsidR="05BB1E15">
        <w:rPr>
          <w:rFonts w:ascii="Calibri" w:hAnsi="Calibri" w:eastAsia="Calibri" w:cs="Calibri" w:asciiTheme="majorAscii" w:hAnsiTheme="majorAscii" w:eastAsiaTheme="majorAscii" w:cstheme="majorAscii"/>
          <w:lang w:val="nb-NO"/>
        </w:rPr>
        <w:t xml:space="preserve"> miljørettet helsevern, IS-2288, Helsedirektoratet 2016: </w:t>
      </w:r>
      <w:hyperlink r:id="Rdd354d8d3f8041d8">
        <w:r w:rsidRPr="05BB1E15" w:rsidR="05BB1E15">
          <w:rPr>
            <w:rStyle w:val="Hyperkobling"/>
            <w:rFonts w:ascii="Calibri" w:hAnsi="Calibri" w:eastAsia="Calibri" w:cs="Calibri" w:asciiTheme="majorAscii" w:hAnsiTheme="majorAscii" w:eastAsiaTheme="majorAscii" w:cstheme="majorAscii"/>
            <w:lang w:val="nb-NO"/>
          </w:rPr>
          <w:t>https://helsedirektoratet.no/retningslinjer/veileder-for-kommunens-tilsyn-med-miljorettet-helsevern-regelverk-metodikk-og-saksbehandling</w:t>
        </w:r>
      </w:hyperlink>
      <w:r w:rsidRPr="05BB1E15" w:rsidR="05BB1E15">
        <w:rPr>
          <w:rFonts w:ascii="Calibri" w:hAnsi="Calibri" w:eastAsia="Calibri" w:cs="Calibri" w:asciiTheme="majorAscii" w:hAnsiTheme="majorAscii" w:eastAsiaTheme="majorAscii" w:cstheme="majorAscii"/>
          <w:lang w:val="nb-NO"/>
        </w:rPr>
        <w:t xml:space="preserve"> </w:t>
      </w:r>
    </w:p>
    <w:p xmlns:wp14="http://schemas.microsoft.com/office/word/2010/wordml" w:rsidRPr="003A7BDE" w:rsidR="00FE4CA0" w:rsidP="05BB1E15" w:rsidRDefault="003A7BDE" w14:paraId="58A53F86" wp14:textId="77777777" wp14:noSpellErr="1">
      <w:pPr>
        <w:pStyle w:val="Listeavsnitt"/>
        <w:numPr>
          <w:ilvl w:val="0"/>
          <w:numId w:val="16"/>
        </w:numP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Veileder for tilsyn med miljørettet helsevern i institusjoner, Forum for miljø og helse: </w:t>
      </w:r>
      <w:hyperlink r:id="R8efdd0e25e584cb1">
        <w:r w:rsidRPr="05BB1E15" w:rsidR="05BB1E15">
          <w:rPr>
            <w:rStyle w:val="Hyperkobling"/>
            <w:rFonts w:ascii="Calibri" w:hAnsi="Calibri" w:eastAsia="Calibri" w:cs="Calibri" w:asciiTheme="majorAscii" w:hAnsiTheme="majorAscii" w:eastAsiaTheme="majorAscii" w:cstheme="majorAscii"/>
            <w:lang w:val="nb-NO"/>
          </w:rPr>
          <w:t>http://filer.fmh.no/verktoykasse/Veil_tilsyn_institusjon.doc</w:t>
        </w:r>
      </w:hyperlink>
      <w:r w:rsidRPr="05BB1E15" w:rsidR="05BB1E15">
        <w:rPr>
          <w:rFonts w:ascii="Calibri" w:hAnsi="Calibri" w:eastAsia="Calibri" w:cs="Calibri" w:asciiTheme="majorAscii" w:hAnsiTheme="majorAscii" w:eastAsiaTheme="majorAscii" w:cstheme="majorAscii"/>
          <w:lang w:val="nb-NO"/>
        </w:rPr>
        <w:t xml:space="preserve"> </w:t>
      </w:r>
    </w:p>
    <w:p xmlns:wp14="http://schemas.microsoft.com/office/word/2010/wordml" w:rsidR="00FE4CA0" w:rsidP="05BB1E15" w:rsidRDefault="00FE4CA0" w14:paraId="66DF8905" wp14:textId="77777777" wp14:noSpellErr="1">
      <w:pPr>
        <w:pStyle w:val="Listeavsnitt"/>
        <w:numPr>
          <w:ilvl w:val="0"/>
          <w:numId w:val="16"/>
        </w:numP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Rom for omsorg - behov for utbygging og fornyelse av landets sykehjem, Helse- og omsorgsdepartementet 2016: </w:t>
      </w:r>
      <w:hyperlink r:id="R432afcdd716f4913">
        <w:r w:rsidRPr="05BB1E15" w:rsidR="05BB1E15">
          <w:rPr>
            <w:rStyle w:val="Hyperkobling"/>
            <w:rFonts w:ascii="Calibri" w:hAnsi="Calibri" w:eastAsia="Calibri" w:cs="Calibri" w:asciiTheme="majorAscii" w:hAnsiTheme="majorAscii" w:eastAsiaTheme="majorAscii" w:cstheme="majorAscii"/>
            <w:lang w:val="nb-NO"/>
          </w:rPr>
          <w:t>https://www.regjeringen.no/contentassets/bdba889a5fad49db9485f688551cebee/161115_rom_for_omsorg.pdf</w:t>
        </w:r>
      </w:hyperlink>
      <w:r w:rsidRPr="05BB1E15" w:rsidR="05BB1E15">
        <w:rPr>
          <w:rFonts w:ascii="Calibri" w:hAnsi="Calibri" w:eastAsia="Calibri" w:cs="Calibri" w:asciiTheme="majorAscii" w:hAnsiTheme="majorAscii" w:eastAsiaTheme="majorAscii" w:cstheme="majorAscii"/>
          <w:lang w:val="nb-NO"/>
        </w:rPr>
        <w:t xml:space="preserve"> </w:t>
      </w:r>
    </w:p>
    <w:p xmlns:wp14="http://schemas.microsoft.com/office/word/2010/wordml" w:rsidRPr="0040790F" w:rsidR="00FE4CA0" w:rsidP="05BB1E15" w:rsidRDefault="00FE4CA0" w14:paraId="6537F28F" wp14:textId="77777777" wp14:noSpellErr="1">
      <w:pPr>
        <w:contextualSpacing/>
        <w:rPr>
          <w:rFonts w:ascii="Calibri" w:hAnsi="Calibri" w:eastAsia="Calibri" w:cs="Calibri" w:asciiTheme="majorAscii" w:hAnsiTheme="majorAscii" w:eastAsiaTheme="majorAscii" w:cstheme="majorAscii"/>
          <w:lang w:val="nb-NO"/>
        </w:rPr>
      </w:pPr>
    </w:p>
    <w:p xmlns:wp14="http://schemas.microsoft.com/office/word/2010/wordml" w:rsidRPr="0040790F" w:rsidR="00C94801" w:rsidP="05BB1E15" w:rsidRDefault="003A7BDE" w14:paraId="3AA4ADE7" wp14:textId="77777777" wp14:noSpellErr="1">
      <w:pP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 </w:t>
      </w:r>
    </w:p>
    <w:p xmlns:wp14="http://schemas.microsoft.com/office/word/2010/wordml" w:rsidRPr="0040790F" w:rsidR="00C94801" w:rsidP="05BB1E15" w:rsidRDefault="003A7BDE" w14:paraId="77ABD302" wp14:textId="77777777" wp14:noSpellErr="1">
      <w:pPr>
        <w:ind w:left="720"/>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 </w:t>
      </w:r>
    </w:p>
    <w:p xmlns:wp14="http://schemas.microsoft.com/office/word/2010/wordml" w:rsidRPr="0040790F" w:rsidR="00C94801" w:rsidP="05BB1E15" w:rsidRDefault="003A7BDE" w14:paraId="0C9381D1" wp14:textId="77777777" wp14:noSpellErr="1">
      <w:pP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 </w:t>
      </w:r>
    </w:p>
    <w:p xmlns:wp14="http://schemas.microsoft.com/office/word/2010/wordml" w:rsidRPr="0040790F" w:rsidR="00C94801" w:rsidP="05BB1E15" w:rsidRDefault="003A7BDE" w14:paraId="5DD46645" wp14:textId="77777777" wp14:noSpellErr="1">
      <w:pP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 </w:t>
      </w:r>
    </w:p>
    <w:p xmlns:wp14="http://schemas.microsoft.com/office/word/2010/wordml" w:rsidRPr="0040790F" w:rsidR="00C94801" w:rsidP="05BB1E15" w:rsidRDefault="003A7BDE" w14:paraId="66978A9C" wp14:textId="77777777" wp14:noSpellErr="1">
      <w:pPr>
        <w:rPr>
          <w:rFonts w:ascii="Calibri" w:hAnsi="Calibri" w:eastAsia="Calibri" w:cs="Calibri" w:asciiTheme="majorAscii" w:hAnsiTheme="majorAscii" w:eastAsiaTheme="majorAscii" w:cstheme="majorAscii"/>
          <w:lang w:val="nb-NO"/>
        </w:rPr>
      </w:pPr>
      <w:r w:rsidRPr="05BB1E15" w:rsidR="05BB1E15">
        <w:rPr>
          <w:rFonts w:ascii="Calibri" w:hAnsi="Calibri" w:eastAsia="Calibri" w:cs="Calibri" w:asciiTheme="majorAscii" w:hAnsiTheme="majorAscii" w:eastAsiaTheme="majorAscii" w:cstheme="majorAscii"/>
          <w:lang w:val="nb-NO"/>
        </w:rPr>
        <w:t xml:space="preserve"> </w:t>
      </w:r>
    </w:p>
    <w:p xmlns:wp14="http://schemas.microsoft.com/office/word/2010/wordml" w:rsidRPr="0040790F" w:rsidR="00C94801" w:rsidP="05BB1E15" w:rsidRDefault="00C94801" w14:paraId="6DFB9E20" wp14:textId="77777777" wp14:noSpellErr="1">
      <w:pPr>
        <w:rPr>
          <w:rFonts w:ascii="Calibri" w:hAnsi="Calibri" w:eastAsia="Calibri" w:cs="Calibri" w:asciiTheme="majorAscii" w:hAnsiTheme="majorAscii" w:eastAsiaTheme="majorAscii" w:cstheme="majorAscii"/>
          <w:lang w:val="nb-NO"/>
        </w:rPr>
      </w:pPr>
    </w:p>
    <w:sectPr w:rsidRPr="0040790F" w:rsidR="00C94801">
      <w:headerReference w:type="default" r:id="rId20"/>
      <w:pgSz w:w="12240" w:h="15840" w:orient="portrait"/>
      <w:pgMar w:top="1440" w:right="1440" w:bottom="1440"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1C4422" w:rsidP="00430F41" w:rsidRDefault="001C4422" w14:paraId="70DF9E56" wp14:textId="77777777">
      <w:pPr>
        <w:spacing w:line="240" w:lineRule="auto"/>
      </w:pPr>
      <w:r>
        <w:separator/>
      </w:r>
    </w:p>
  </w:endnote>
  <w:endnote w:type="continuationSeparator" w:id="0">
    <w:p xmlns:wp14="http://schemas.microsoft.com/office/word/2010/wordml" w:rsidR="001C4422" w:rsidP="00430F41" w:rsidRDefault="001C4422" w14:paraId="44E871BC"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1C4422" w:rsidP="00430F41" w:rsidRDefault="001C4422" w14:paraId="144A5D23" wp14:textId="77777777">
      <w:pPr>
        <w:spacing w:line="240" w:lineRule="auto"/>
      </w:pPr>
      <w:r>
        <w:separator/>
      </w:r>
    </w:p>
  </w:footnote>
  <w:footnote w:type="continuationSeparator" w:id="0">
    <w:p xmlns:wp14="http://schemas.microsoft.com/office/word/2010/wordml" w:rsidR="001C4422" w:rsidP="00430F41" w:rsidRDefault="001C4422" w14:paraId="738610EB" wp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430F41" w:rsidRDefault="00430F41" w14:paraId="45D2A7F3" wp14:textId="77777777">
    <w:pPr>
      <w:pStyle w:val="Topptekst"/>
    </w:pPr>
    <w:r>
      <w:rPr>
        <w:noProof/>
        <w:lang w:val="nb-NO"/>
      </w:rPr>
      <w:drawing>
        <wp:anchor xmlns:wp14="http://schemas.microsoft.com/office/word/2010/wordprocessingDrawing" distT="0" distB="0" distL="114300" distR="114300" simplePos="0" relativeHeight="251659264" behindDoc="1" locked="0" layoutInCell="1" allowOverlap="1" wp14:anchorId="6DF0532F" wp14:editId="37B41A00">
          <wp:simplePos x="0" y="0"/>
          <wp:positionH relativeFrom="column">
            <wp:posOffset>0</wp:posOffset>
          </wp:positionH>
          <wp:positionV relativeFrom="paragraph">
            <wp:posOffset>161925</wp:posOffset>
          </wp:positionV>
          <wp:extent cx="636905" cy="819785"/>
          <wp:effectExtent l="0" t="0" r="0" b="0"/>
          <wp:wrapThrough wrapText="bothSides">
            <wp:wrapPolygon edited="0">
              <wp:start x="0" y="0"/>
              <wp:lineTo x="0" y="21081"/>
              <wp:lineTo x="20674" y="21081"/>
              <wp:lineTo x="20674" y="0"/>
              <wp:lineTo x="0" y="0"/>
            </wp:wrapPolygon>
          </wp:wrapThrough>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905" cy="819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5F76EA"/>
    <w:multiLevelType w:val="multilevel"/>
    <w:tmpl w:val="7D7A55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F66C36"/>
    <w:multiLevelType w:val="multilevel"/>
    <w:tmpl w:val="4F329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0655EE"/>
    <w:multiLevelType w:val="multilevel"/>
    <w:tmpl w:val="B31A7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DD66B6"/>
    <w:multiLevelType w:val="multilevel"/>
    <w:tmpl w:val="516CF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6E7B6E"/>
    <w:multiLevelType w:val="multilevel"/>
    <w:tmpl w:val="F864C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C45E9C"/>
    <w:multiLevelType w:val="multilevel"/>
    <w:tmpl w:val="94F87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7B01053"/>
    <w:multiLevelType w:val="multilevel"/>
    <w:tmpl w:val="CC905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AB1F3C"/>
    <w:multiLevelType w:val="multilevel"/>
    <w:tmpl w:val="040A44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EB36078"/>
    <w:multiLevelType w:val="multilevel"/>
    <w:tmpl w:val="5A5E1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2D62999"/>
    <w:multiLevelType w:val="multilevel"/>
    <w:tmpl w:val="07C21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CFF7837"/>
    <w:multiLevelType w:val="multilevel"/>
    <w:tmpl w:val="75A25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D8B5D11"/>
    <w:multiLevelType w:val="multilevel"/>
    <w:tmpl w:val="22E63A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971586B"/>
    <w:multiLevelType w:val="multilevel"/>
    <w:tmpl w:val="A9884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D2E5F36"/>
    <w:multiLevelType w:val="multilevel"/>
    <w:tmpl w:val="A4C23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5656523"/>
    <w:multiLevelType w:val="multilevel"/>
    <w:tmpl w:val="91BA2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6CE176F"/>
    <w:multiLevelType w:val="hybridMultilevel"/>
    <w:tmpl w:val="7FF433C4"/>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7">
    <w:abstractNumId w:val="16"/>
  </w:num>
  <w:num w:numId="1">
    <w:abstractNumId w:val="7"/>
  </w:num>
  <w:num w:numId="2">
    <w:abstractNumId w:val="14"/>
  </w:num>
  <w:num w:numId="3">
    <w:abstractNumId w:val="11"/>
  </w:num>
  <w:num w:numId="4">
    <w:abstractNumId w:val="0"/>
  </w:num>
  <w:num w:numId="5">
    <w:abstractNumId w:val="8"/>
  </w:num>
  <w:num w:numId="6">
    <w:abstractNumId w:val="5"/>
  </w:num>
  <w:num w:numId="7">
    <w:abstractNumId w:val="12"/>
  </w:num>
  <w:num w:numId="8">
    <w:abstractNumId w:val="13"/>
  </w:num>
  <w:num w:numId="9">
    <w:abstractNumId w:val="1"/>
  </w:num>
  <w:num w:numId="10">
    <w:abstractNumId w:val="10"/>
  </w:num>
  <w:num w:numId="11">
    <w:abstractNumId w:val="4"/>
  </w:num>
  <w:num w:numId="12">
    <w:abstractNumId w:val="9"/>
  </w:num>
  <w:num w:numId="13">
    <w:abstractNumId w:val="3"/>
  </w:num>
  <w:num w:numId="14">
    <w:abstractNumId w:val="2"/>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801"/>
    <w:rsid w:val="0008475B"/>
    <w:rsid w:val="001C4422"/>
    <w:rsid w:val="00391780"/>
    <w:rsid w:val="003A7BDE"/>
    <w:rsid w:val="0040790F"/>
    <w:rsid w:val="00430F41"/>
    <w:rsid w:val="00463F2E"/>
    <w:rsid w:val="005D7895"/>
    <w:rsid w:val="00651CD7"/>
    <w:rsid w:val="00753481"/>
    <w:rsid w:val="008A163F"/>
    <w:rsid w:val="00A55C65"/>
    <w:rsid w:val="00AE7DE9"/>
    <w:rsid w:val="00B834EA"/>
    <w:rsid w:val="00B86638"/>
    <w:rsid w:val="00BC3DC1"/>
    <w:rsid w:val="00C94801"/>
    <w:rsid w:val="00CC7ACC"/>
    <w:rsid w:val="00E9242C"/>
    <w:rsid w:val="00FE4CA0"/>
    <w:rsid w:val="05BB1E15"/>
    <w:rsid w:val="6493D37D"/>
    <w:rsid w:val="68A3D92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4F58B"/>
  <w15:docId w15:val="{97B84233-60DE-4374-A24F-EA03E62C8EF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Arial" w:cs="Arial"/>
        <w:sz w:val="22"/>
        <w:szCs w:val="22"/>
        <w:lang w:val="en" w:eastAsia="nb-N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table" w:styleId="TableNormal" w:customStyle="1">
    <w:name w:val="Normal Table0"/>
    <w:tblPr>
      <w:tblCellMar>
        <w:top w:w="0" w:type="dxa"/>
        <w:left w:w="0" w:type="dxa"/>
        <w:bottom w:w="0" w:type="dxa"/>
        <w:right w:w="0" w:type="dxa"/>
      </w:tblCellMar>
    </w:tblPr>
  </w:style>
  <w:style w:type="paragraph" w:styleId="Tittel">
    <w:name w:val="Title"/>
    <w:basedOn w:val="Normal"/>
    <w:next w:val="Normal"/>
    <w:pPr>
      <w:keepNext/>
      <w:keepLines/>
      <w:spacing w:after="60"/>
    </w:pPr>
    <w:rPr>
      <w:sz w:val="52"/>
      <w:szCs w:val="52"/>
    </w:rPr>
  </w:style>
  <w:style w:type="paragraph" w:styleId="Undertittel">
    <w:name w:val="Subtitle"/>
    <w:basedOn w:val="Normal"/>
    <w:next w:val="Normal"/>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character" w:styleId="Hyperkobling">
    <w:name w:val="Hyperlink"/>
    <w:basedOn w:val="Standardskriftforavsnitt"/>
    <w:uiPriority w:val="99"/>
    <w:unhideWhenUsed/>
    <w:rsid w:val="0040790F"/>
    <w:rPr>
      <w:color w:val="0000FF" w:themeColor="hyperlink"/>
      <w:u w:val="single"/>
    </w:rPr>
  </w:style>
  <w:style w:type="paragraph" w:styleId="Listeavsnitt">
    <w:name w:val="List Paragraph"/>
    <w:basedOn w:val="Normal"/>
    <w:uiPriority w:val="34"/>
    <w:qFormat/>
    <w:rsid w:val="00FE4CA0"/>
    <w:pPr>
      <w:ind w:left="720"/>
      <w:contextualSpacing/>
    </w:pPr>
  </w:style>
  <w:style w:type="paragraph" w:styleId="Topptekst">
    <w:name w:val="header"/>
    <w:basedOn w:val="Normal"/>
    <w:link w:val="TopptekstTegn"/>
    <w:uiPriority w:val="99"/>
    <w:unhideWhenUsed/>
    <w:rsid w:val="00430F41"/>
    <w:pPr>
      <w:tabs>
        <w:tab w:val="center" w:pos="4536"/>
        <w:tab w:val="right" w:pos="9072"/>
      </w:tabs>
      <w:spacing w:line="240" w:lineRule="auto"/>
    </w:pPr>
  </w:style>
  <w:style w:type="character" w:styleId="TopptekstTegn" w:customStyle="1">
    <w:name w:val="Topptekst Tegn"/>
    <w:basedOn w:val="Standardskriftforavsnitt"/>
    <w:link w:val="Topptekst"/>
    <w:uiPriority w:val="99"/>
    <w:rsid w:val="00430F41"/>
  </w:style>
  <w:style w:type="paragraph" w:styleId="Bunntekst">
    <w:name w:val="footer"/>
    <w:basedOn w:val="Normal"/>
    <w:link w:val="BunntekstTegn"/>
    <w:uiPriority w:val="99"/>
    <w:unhideWhenUsed/>
    <w:rsid w:val="00430F41"/>
    <w:pPr>
      <w:tabs>
        <w:tab w:val="center" w:pos="4536"/>
        <w:tab w:val="right" w:pos="9072"/>
      </w:tabs>
      <w:spacing w:line="240" w:lineRule="auto"/>
    </w:pPr>
  </w:style>
  <w:style w:type="character" w:styleId="BunntekstTegn" w:customStyle="1">
    <w:name w:val="Bunntekst Tegn"/>
    <w:basedOn w:val="Standardskriftforavsnitt"/>
    <w:link w:val="Bunntekst"/>
    <w:uiPriority w:val="99"/>
    <w:rsid w:val="00430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fontTable" Target="fontTable.xml" Id="rId21" /><Relationship Type="http://schemas.openxmlformats.org/officeDocument/2006/relationships/styles" Target="styles.xml" Id="rId2" /><Relationship Type="http://schemas.openxmlformats.org/officeDocument/2006/relationships/header" Target="header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22" /><Relationship Type="http://schemas.openxmlformats.org/officeDocument/2006/relationships/hyperlink" Target="https://helsedirektoratet.no/retningslinjer/veileder-for-kommunens-tilsyn-med-miljorettet-helsevern-regelverk-metodikk-og-saksbehandling" TargetMode="External" Id="R342d59d1f5bf4995" /><Relationship Type="http://schemas.openxmlformats.org/officeDocument/2006/relationships/hyperlink" Target="http://www.nemfo.no" TargetMode="External" Id="Rc5e60c5046834893" /><Relationship Type="http://schemas.openxmlformats.org/officeDocument/2006/relationships/hyperlink" Target="https://helsedirektoratet.no/retningslinjer/veileder-for-kommunens-tilsyn-med-miljorettet-helsevern-regelverk-metodikk-og-saksbehandling" TargetMode="External" Id="R482ac1d621364c18" /><Relationship Type="http://schemas.openxmlformats.org/officeDocument/2006/relationships/hyperlink" Target="mailto:post@nemfo.no" TargetMode="External" Id="Rfc00864c85184d8f" /><Relationship Type="http://schemas.openxmlformats.org/officeDocument/2006/relationships/hyperlink" Target="mailto:post@nemfo.no" TargetMode="External" Id="Rfa323082f45f4dfb" /><Relationship Type="http://schemas.openxmlformats.org/officeDocument/2006/relationships/hyperlink" Target="http://www.nemfo.no/" TargetMode="External" Id="R8233a6b5d42a4ddb" /><Relationship Type="http://schemas.openxmlformats.org/officeDocument/2006/relationships/hyperlink" Target="http://www.nemfo.no/" TargetMode="External" Id="R5bea05869d3e402a" /><Relationship Type="http://schemas.openxmlformats.org/officeDocument/2006/relationships/hyperlink" Target="http://www.sprakradet.no/Klarsprak/" TargetMode="External" Id="R0f6e103844bf4062" /><Relationship Type="http://schemas.openxmlformats.org/officeDocument/2006/relationships/hyperlink" Target="http://www.sprakradet.no/Klarsprak/kommunesektoren/" TargetMode="External" Id="Rc32f627e5ba2436b" /><Relationship Type="http://schemas.openxmlformats.org/officeDocument/2006/relationships/hyperlink" Target="mailto:post@nemfo.no" TargetMode="External" Id="R3d0ed8dccb8649f4" /><Relationship Type="http://schemas.openxmlformats.org/officeDocument/2006/relationships/hyperlink" Target="https://lovdata.no/dokument/SF/forskrift/2003-04-25-486" TargetMode="External" Id="R412c4da6ba534f1b" /><Relationship Type="http://schemas.openxmlformats.org/officeDocument/2006/relationships/hyperlink" Target="https://lovdata.no/dokument/SF/forskrift/2003-04-25-486" TargetMode="External" Id="Re3d06558874e4033" /><Relationship Type="http://schemas.openxmlformats.org/officeDocument/2006/relationships/hyperlink" Target="https://helsedirektoratet.no/retningslinjer/veileder-for-kommunens-tilsyn-med-miljorettet-helsevern-regelverk-metodikk-og-saksbehandling" TargetMode="External" Id="Rdd354d8d3f8041d8" /><Relationship Type="http://schemas.openxmlformats.org/officeDocument/2006/relationships/hyperlink" Target="http://filer.fmh.no/verktoykasse/Veil_tilsyn_institusjon.doc" TargetMode="External" Id="R8efdd0e25e584cb1" /><Relationship Type="http://schemas.openxmlformats.org/officeDocument/2006/relationships/hyperlink" Target="https://www.regjeringen.no/contentassets/bdba889a5fad49db9485f688551cebee/161115_rom_for_omsorg.pdf" TargetMode="External" Id="R432afcdd716f4913"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Rana kommune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Nygård, Tilde</dc:creator>
  <lastModifiedBy>Tilde Nygård</lastModifiedBy>
  <revision>14</revision>
  <dcterms:created xsi:type="dcterms:W3CDTF">2018-05-03T13:25:00.0000000Z</dcterms:created>
  <dcterms:modified xsi:type="dcterms:W3CDTF">2018-07-13T10:59:58.0258391Z</dcterms:modified>
</coreProperties>
</file>